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FC" w:rsidRDefault="003F49FC" w:rsidP="003F49FC">
      <w:pPr>
        <w:jc w:val="center"/>
        <w:rPr>
          <w:b/>
          <w:sz w:val="28"/>
        </w:rPr>
      </w:pPr>
    </w:p>
    <w:p w:rsidR="003F49FC" w:rsidRPr="003F49FC" w:rsidRDefault="003F49FC" w:rsidP="003F49FC">
      <w:pPr>
        <w:jc w:val="center"/>
        <w:rPr>
          <w:b/>
          <w:sz w:val="32"/>
        </w:rPr>
      </w:pPr>
    </w:p>
    <w:p w:rsidR="00282D38" w:rsidRPr="000B62F7" w:rsidRDefault="000B62F7" w:rsidP="003F49F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STRONGBIKE</w:t>
      </w:r>
    </w:p>
    <w:p w:rsidR="003F49FC" w:rsidRPr="000B62F7" w:rsidRDefault="003F49FC" w:rsidP="003F49FC">
      <w:pPr>
        <w:jc w:val="center"/>
        <w:rPr>
          <w:b/>
          <w:sz w:val="48"/>
          <w:szCs w:val="48"/>
        </w:rPr>
      </w:pPr>
      <w:r w:rsidRPr="000B62F7">
        <w:rPr>
          <w:b/>
          <w:sz w:val="48"/>
          <w:szCs w:val="48"/>
        </w:rPr>
        <w:t>Uživatelský manuál</w:t>
      </w: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F14E32" w:rsidP="003F49FC">
      <w:pPr>
        <w:jc w:val="center"/>
        <w:rPr>
          <w:b/>
          <w:sz w:val="32"/>
        </w:rPr>
      </w:pPr>
      <w:r>
        <w:rPr>
          <w:b/>
          <w:noProof/>
          <w:sz w:val="3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86" o:spid="_x0000_s1026" type="#_x0000_t75" alt="" style="position:absolute;left:0;text-align:left;margin-left:63.4pt;margin-top:5.4pt;width:344.65pt;height:453.7pt;z-index:251658240">
            <v:fill o:detectmouseclick="t"/>
            <v:imagedata r:id="rId8" o:title="" croptop="3775f" cropbottom="2209f" cropleft="18349f" cropright="26399f"/>
            <o:lock v:ext="edit" aspectratio="f"/>
          </v:shape>
          <o:OLEObject Type="Embed" ProgID="AutoCAD.Drawing.19" ShapeID="对象 86" DrawAspect="Content" ObjectID="_1597305278" r:id="rId9">
            <o:FieldCodes>\* MERGEFORMAT</o:FieldCodes>
          </o:OLEObject>
        </w:pict>
      </w: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Default="003F49FC" w:rsidP="003F49FC">
      <w:pPr>
        <w:jc w:val="center"/>
        <w:rPr>
          <w:b/>
          <w:sz w:val="32"/>
        </w:rPr>
      </w:pPr>
    </w:p>
    <w:p w:rsidR="003F49FC" w:rsidRPr="000B62F7" w:rsidRDefault="003F49FC" w:rsidP="000B62F7">
      <w:pPr>
        <w:rPr>
          <w:b/>
          <w:sz w:val="32"/>
        </w:rPr>
      </w:pPr>
      <w:r>
        <w:rPr>
          <w:b/>
          <w:sz w:val="32"/>
        </w:rPr>
        <w:br w:type="page"/>
      </w:r>
      <w:r>
        <w:rPr>
          <w:sz w:val="24"/>
        </w:rPr>
        <w:lastRenderedPageBreak/>
        <w:t xml:space="preserve">Milý zákazníku, </w:t>
      </w:r>
    </w:p>
    <w:p w:rsidR="00E14DC3" w:rsidRDefault="003F49FC" w:rsidP="00E14DC3">
      <w:pPr>
        <w:jc w:val="both"/>
        <w:rPr>
          <w:sz w:val="24"/>
        </w:rPr>
      </w:pPr>
      <w:r>
        <w:rPr>
          <w:sz w:val="24"/>
        </w:rPr>
        <w:t xml:space="preserve">Před </w:t>
      </w:r>
      <w:r w:rsidR="00F14E32">
        <w:rPr>
          <w:sz w:val="24"/>
        </w:rPr>
        <w:t xml:space="preserve">zprovozněním našeho výrobku si </w:t>
      </w:r>
      <w:r>
        <w:rPr>
          <w:sz w:val="24"/>
        </w:rPr>
        <w:t xml:space="preserve">prosím velmi pečlivě </w:t>
      </w:r>
      <w:r w:rsidR="00F14E32">
        <w:rPr>
          <w:sz w:val="24"/>
        </w:rPr>
        <w:t>přečtěte následující text</w:t>
      </w:r>
      <w:r>
        <w:rPr>
          <w:sz w:val="24"/>
        </w:rPr>
        <w:t>.</w:t>
      </w:r>
      <w:r w:rsidR="00E14DC3">
        <w:rPr>
          <w:sz w:val="24"/>
        </w:rPr>
        <w:t xml:space="preserve"> </w:t>
      </w:r>
      <w:proofErr w:type="gramStart"/>
      <w:r w:rsidR="00E14DC3">
        <w:rPr>
          <w:sz w:val="24"/>
        </w:rPr>
        <w:t>Naleznete</w:t>
      </w:r>
      <w:proofErr w:type="gramEnd"/>
      <w:r w:rsidR="00E14DC3">
        <w:rPr>
          <w:sz w:val="24"/>
        </w:rPr>
        <w:t xml:space="preserve"> zde důležité informace a pokyny k bezpečnému užívání </w:t>
      </w:r>
      <w:proofErr w:type="spellStart"/>
      <w:r w:rsidR="00E14DC3">
        <w:rPr>
          <w:sz w:val="24"/>
        </w:rPr>
        <w:t>StrongBike</w:t>
      </w:r>
      <w:proofErr w:type="spellEnd"/>
      <w:r w:rsidR="00E14DC3">
        <w:rPr>
          <w:sz w:val="24"/>
        </w:rPr>
        <w:t>.</w:t>
      </w:r>
    </w:p>
    <w:p w:rsidR="00E14DC3" w:rsidRDefault="00E14DC3" w:rsidP="006F68A0">
      <w:pPr>
        <w:shd w:val="clear" w:color="auto" w:fill="000000" w:themeFill="text1"/>
        <w:jc w:val="center"/>
        <w:rPr>
          <w:color w:val="FFFFFF" w:themeColor="background1"/>
          <w:sz w:val="36"/>
          <w:szCs w:val="36"/>
          <w:highlight w:val="black"/>
        </w:rPr>
      </w:pPr>
      <w:r w:rsidRPr="00E14DC3">
        <w:rPr>
          <w:color w:val="FFFFFF" w:themeColor="background1"/>
          <w:sz w:val="36"/>
          <w:szCs w:val="36"/>
          <w:highlight w:val="black"/>
        </w:rPr>
        <w:t>DŮLEŽ</w:t>
      </w:r>
      <w:r w:rsidR="000B62F7">
        <w:rPr>
          <w:color w:val="FFFFFF" w:themeColor="background1"/>
          <w:sz w:val="36"/>
          <w:szCs w:val="36"/>
          <w:highlight w:val="black"/>
        </w:rPr>
        <w:t>I</w:t>
      </w:r>
      <w:r w:rsidRPr="00E14DC3">
        <w:rPr>
          <w:color w:val="FFFFFF" w:themeColor="background1"/>
          <w:sz w:val="36"/>
          <w:szCs w:val="36"/>
          <w:highlight w:val="black"/>
        </w:rPr>
        <w:t>TÁ BEZPEČNOSTNÍ UPOZORNĚN</w:t>
      </w:r>
      <w:r>
        <w:rPr>
          <w:color w:val="FFFFFF" w:themeColor="background1"/>
          <w:sz w:val="36"/>
          <w:szCs w:val="36"/>
          <w:highlight w:val="black"/>
        </w:rPr>
        <w:t>Í</w:t>
      </w:r>
    </w:p>
    <w:p w:rsidR="00E14DC3" w:rsidRDefault="00E14DC3" w:rsidP="00E14DC3">
      <w:pPr>
        <w:jc w:val="both"/>
        <w:rPr>
          <w:b/>
          <w:sz w:val="28"/>
          <w:szCs w:val="28"/>
        </w:rPr>
      </w:pPr>
      <w:r w:rsidRPr="00E14DC3">
        <w:rPr>
          <w:b/>
          <w:sz w:val="28"/>
          <w:szCs w:val="28"/>
        </w:rPr>
        <w:t xml:space="preserve">Před </w:t>
      </w:r>
      <w:r w:rsidR="00F14E32">
        <w:rPr>
          <w:b/>
          <w:sz w:val="28"/>
          <w:szCs w:val="28"/>
        </w:rPr>
        <w:t>sestavením</w:t>
      </w:r>
      <w:r w:rsidRPr="00E14DC3">
        <w:rPr>
          <w:b/>
          <w:sz w:val="28"/>
          <w:szCs w:val="28"/>
        </w:rPr>
        <w:t xml:space="preserve"> nebo užívání</w:t>
      </w:r>
      <w:r w:rsidR="00F14E32">
        <w:rPr>
          <w:b/>
          <w:sz w:val="28"/>
          <w:szCs w:val="28"/>
        </w:rPr>
        <w:t>m</w:t>
      </w:r>
      <w:r w:rsidRPr="00E14DC3">
        <w:rPr>
          <w:b/>
          <w:sz w:val="28"/>
          <w:szCs w:val="28"/>
        </w:rPr>
        <w:t xml:space="preserve"> stroje si </w:t>
      </w:r>
      <w:r w:rsidR="00F14E32" w:rsidRPr="00E14DC3">
        <w:rPr>
          <w:b/>
          <w:sz w:val="28"/>
          <w:szCs w:val="28"/>
        </w:rPr>
        <w:t xml:space="preserve">přečtěte </w:t>
      </w:r>
      <w:r w:rsidRPr="00E14DC3">
        <w:rPr>
          <w:b/>
          <w:sz w:val="28"/>
          <w:szCs w:val="28"/>
        </w:rPr>
        <w:t>následující upozornění.</w:t>
      </w:r>
    </w:p>
    <w:p w:rsidR="00E14DC3" w:rsidRDefault="000B62F7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Držte</w:t>
      </w:r>
      <w:r w:rsidR="00E14DC3">
        <w:rPr>
          <w:sz w:val="24"/>
          <w:szCs w:val="24"/>
        </w:rPr>
        <w:t xml:space="preserve"> děti a domácí mazlíčky v bezpečné vzdálenosti od </w:t>
      </w:r>
      <w:proofErr w:type="spellStart"/>
      <w:r w:rsidR="00E14DC3">
        <w:rPr>
          <w:sz w:val="24"/>
          <w:szCs w:val="24"/>
        </w:rPr>
        <w:t>StrongBike</w:t>
      </w:r>
      <w:proofErr w:type="spellEnd"/>
      <w:r w:rsidR="00E14DC3">
        <w:rPr>
          <w:sz w:val="24"/>
          <w:szCs w:val="24"/>
        </w:rPr>
        <w:t>. NIKDY nepouštějte samotné děti do místnosti se strojem</w:t>
      </w:r>
      <w:r w:rsidR="001E5137">
        <w:rPr>
          <w:sz w:val="24"/>
          <w:szCs w:val="24"/>
        </w:rPr>
        <w:t>.</w:t>
      </w:r>
    </w:p>
    <w:p w:rsidR="001E5137" w:rsidRDefault="001E5137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 xml:space="preserve"> by neměly </w:t>
      </w:r>
      <w:r w:rsidR="00F14E32">
        <w:rPr>
          <w:sz w:val="24"/>
          <w:szCs w:val="24"/>
        </w:rPr>
        <w:t>užívat osoby se</w:t>
      </w:r>
      <w:r>
        <w:rPr>
          <w:sz w:val="24"/>
          <w:szCs w:val="24"/>
        </w:rPr>
        <w:t xml:space="preserve"> zdravotním</w:t>
      </w:r>
      <w:r w:rsidR="000B62F7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="000B62F7">
        <w:rPr>
          <w:sz w:val="24"/>
          <w:szCs w:val="24"/>
        </w:rPr>
        <w:t>obtížemi</w:t>
      </w:r>
      <w:r>
        <w:rPr>
          <w:sz w:val="24"/>
          <w:szCs w:val="24"/>
        </w:rPr>
        <w:t xml:space="preserve"> nebo handicapem bez přítomnosti kvalifikovaného zdravotního pracovníka nebo lékaře.</w:t>
      </w:r>
    </w:p>
    <w:p w:rsidR="00776000" w:rsidRDefault="00776000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Pokud budete při jízdě pociťovat závratě, nevolnost, bolest na hrudi nebo jiné nepříjemné stavy</w:t>
      </w:r>
      <w:r w:rsidR="000B62F7">
        <w:rPr>
          <w:sz w:val="24"/>
          <w:szCs w:val="24"/>
        </w:rPr>
        <w:t>,</w:t>
      </w:r>
      <w:r>
        <w:rPr>
          <w:sz w:val="24"/>
          <w:szCs w:val="24"/>
        </w:rPr>
        <w:t xml:space="preserve"> ukončete ihned trénink a konzultujte svůj stav s lékařem.</w:t>
      </w:r>
    </w:p>
    <w:p w:rsidR="00776000" w:rsidRDefault="00776000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Ujistěte se, že v blízkosti stroje (v okruhu 2 m) se nenacházejí žádné nebezpečné předměty, které by mohly ublížit Vám</w:t>
      </w:r>
      <w:r w:rsidR="00F14E32">
        <w:rPr>
          <w:sz w:val="24"/>
          <w:szCs w:val="24"/>
        </w:rPr>
        <w:t xml:space="preserve"> či</w:t>
      </w:r>
      <w:r>
        <w:rPr>
          <w:sz w:val="24"/>
          <w:szCs w:val="24"/>
        </w:rPr>
        <w:t xml:space="preserve"> případně poškodit stroj.</w:t>
      </w:r>
    </w:p>
    <w:p w:rsidR="00D12A91" w:rsidRDefault="00D12A91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Umístěte </w:t>
      </w: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 xml:space="preserve"> na čistý a hladký povrch mimo dosah vody a vlhkého prostředí. Umístěte stroj na fitness podlahu nebo podložky, aby byl co nej</w:t>
      </w:r>
      <w:r w:rsidR="000B62F7">
        <w:rPr>
          <w:sz w:val="24"/>
          <w:szCs w:val="24"/>
        </w:rPr>
        <w:t xml:space="preserve">více stabilní a nepoškodil </w:t>
      </w:r>
      <w:r>
        <w:rPr>
          <w:sz w:val="24"/>
          <w:szCs w:val="24"/>
        </w:rPr>
        <w:t>původní podlahu.</w:t>
      </w:r>
    </w:p>
    <w:p w:rsidR="00D12A91" w:rsidRDefault="00D12A91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 bezpečné užití se držte doporučení popsaných v tomto návodu. NEPOUŽÍVEJTE žádné jiné příslušenství, které není součástí balení</w:t>
      </w:r>
      <w:r w:rsidR="009E63EF">
        <w:rPr>
          <w:sz w:val="24"/>
          <w:szCs w:val="24"/>
        </w:rPr>
        <w:t>,</w:t>
      </w:r>
      <w:r>
        <w:rPr>
          <w:sz w:val="24"/>
          <w:szCs w:val="24"/>
        </w:rPr>
        <w:t xml:space="preserve"> případně není podporováno výrobcem stroje.</w:t>
      </w:r>
    </w:p>
    <w:p w:rsidR="009E63EF" w:rsidRDefault="009E63EF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Sestavte stroj přesně podle popisků v návodu.</w:t>
      </w:r>
    </w:p>
    <w:p w:rsidR="00CF6558" w:rsidRDefault="009E63EF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každým užitím zkontrolujte důkladně celý stroj, všechny šrouby a spoje. Ujistěte se, že </w:t>
      </w: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 xml:space="preserve"> je v bezpečném </w:t>
      </w:r>
      <w:r w:rsidR="00CF6558">
        <w:rPr>
          <w:sz w:val="24"/>
          <w:szCs w:val="24"/>
        </w:rPr>
        <w:t>stavu.</w:t>
      </w:r>
    </w:p>
    <w:p w:rsidR="009E63EF" w:rsidRDefault="009E63EF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Pravidelně kontrolujte stav stroje. Zvláštní pozornost věnujte nejvíce namáhaným částem, komponentům, které jsou náchylné k</w:t>
      </w:r>
      <w:r w:rsidR="00CF6558">
        <w:rPr>
          <w:sz w:val="24"/>
          <w:szCs w:val="24"/>
        </w:rPr>
        <w:t> </w:t>
      </w:r>
      <w:r>
        <w:rPr>
          <w:sz w:val="24"/>
          <w:szCs w:val="24"/>
        </w:rPr>
        <w:t>opotřebení</w:t>
      </w:r>
      <w:r w:rsidR="00CF6558">
        <w:rPr>
          <w:sz w:val="24"/>
          <w:szCs w:val="24"/>
        </w:rPr>
        <w:t>. Vadné součástky by měly být okamžitě vyměněny. Nepoužívejte stroj, dokud není opraven.</w:t>
      </w:r>
    </w:p>
    <w:p w:rsidR="00CF6558" w:rsidRDefault="00CF6558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NIKDY nepoužívejte </w:t>
      </w: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>, pokud nefunguje zcela správně.</w:t>
      </w:r>
    </w:p>
    <w:p w:rsidR="00CF6558" w:rsidRDefault="00CF6558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 konstruován výhradně k tréninku jedné osoby.</w:t>
      </w:r>
    </w:p>
    <w:p w:rsidR="00CF6558" w:rsidRDefault="00CF6558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Nepoužívejte abrazivní (brusné) </w:t>
      </w:r>
      <w:r w:rsidR="00D625EC">
        <w:rPr>
          <w:sz w:val="24"/>
          <w:szCs w:val="24"/>
        </w:rPr>
        <w:t>čisticí</w:t>
      </w:r>
      <w:r>
        <w:rPr>
          <w:sz w:val="24"/>
          <w:szCs w:val="24"/>
        </w:rPr>
        <w:t xml:space="preserve"> prostředky k jeho údržbě. Po skončení každého tréninku setřete kapky potu a udržujte stroj suchý.</w:t>
      </w:r>
    </w:p>
    <w:p w:rsidR="00CF6558" w:rsidRDefault="00CF6558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Vždy noste vhodné oblečení k tréninku jako např. běžecké nebo tréninkové boty.</w:t>
      </w:r>
    </w:p>
    <w:p w:rsidR="00CF6558" w:rsidRDefault="00CF6558" w:rsidP="00E14D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Před každým tréninkem vždy nejprve zařaďte rozcvičku</w:t>
      </w:r>
      <w:r w:rsidR="00D625EC">
        <w:rPr>
          <w:sz w:val="24"/>
          <w:szCs w:val="24"/>
        </w:rPr>
        <w:t>.</w:t>
      </w:r>
    </w:p>
    <w:p w:rsidR="00D625EC" w:rsidRDefault="00D625EC" w:rsidP="00D625E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Výkon stroje se zvyšuje s rychlostí lokomoce, totéž platí opačně. Stroj je vybaven bezpečnostní páčkou, kterou lze měnit velikost odporu.</w:t>
      </w:r>
    </w:p>
    <w:p w:rsidR="00D625EC" w:rsidRDefault="00D625EC" w:rsidP="00D625EC">
      <w:pPr>
        <w:jc w:val="both"/>
        <w:rPr>
          <w:b/>
          <w:sz w:val="24"/>
          <w:szCs w:val="24"/>
        </w:rPr>
      </w:pPr>
      <w:r w:rsidRPr="006F68A0">
        <w:rPr>
          <w:b/>
          <w:sz w:val="24"/>
          <w:szCs w:val="24"/>
        </w:rPr>
        <w:t>UPOZOR</w:t>
      </w:r>
      <w:r w:rsidR="00F14E32">
        <w:rPr>
          <w:b/>
          <w:sz w:val="24"/>
          <w:szCs w:val="24"/>
        </w:rPr>
        <w:t>NĚNÍ: PŘED ZAHÁJENÍM JAKÉHOKOLI</w:t>
      </w:r>
      <w:r w:rsidRPr="006F68A0">
        <w:rPr>
          <w:b/>
          <w:sz w:val="24"/>
          <w:szCs w:val="24"/>
        </w:rPr>
        <w:t xml:space="preserve"> TRÉNINKOVÉHO PROGRAMU KONZULTUJTE VÁŠ ZDRAVOTNÍ STAV </w:t>
      </w:r>
      <w:r w:rsidR="00F14E32">
        <w:rPr>
          <w:b/>
          <w:sz w:val="24"/>
          <w:szCs w:val="24"/>
        </w:rPr>
        <w:t>S LÉKAŘEM</w:t>
      </w:r>
      <w:r w:rsidR="00EA2134" w:rsidRPr="006F68A0">
        <w:rPr>
          <w:b/>
          <w:sz w:val="24"/>
          <w:szCs w:val="24"/>
        </w:rPr>
        <w:t xml:space="preserve"> NEBO JINÝM ZDRAVOTNÍM ODBORNÍKEM. TO JE OBZVLÁŠTĚ DŮLEŽITÉ U JEDNCŮ STARŠÍCH 35 LET NEBO U OSOB SE ZDRAVOTNÍMI OBTÍŽEMI. PŘED POUŽITÍM STRON</w:t>
      </w:r>
      <w:r w:rsidR="000B62F7">
        <w:rPr>
          <w:b/>
          <w:sz w:val="24"/>
          <w:szCs w:val="24"/>
        </w:rPr>
        <w:t>G</w:t>
      </w:r>
      <w:r w:rsidR="00EA2134" w:rsidRPr="006F68A0">
        <w:rPr>
          <w:b/>
          <w:sz w:val="24"/>
          <w:szCs w:val="24"/>
        </w:rPr>
        <w:t>BIKE SI PŘEČTĚTE VEŠKERÉ POKYNY. FIRMA STRONGGEAR NENESE ŽÁDNOU ODPOVĚDNOST V PŘÍPADĚ UBLÍŽENÍ NA ZDRAVÍ NEBO POŠKOZENÍ MAJETKU ZPŮSOBENÉ TÍMTO PRODUKTEM.</w:t>
      </w:r>
    </w:p>
    <w:p w:rsidR="00F14E32" w:rsidRPr="006F68A0" w:rsidRDefault="00F14E32" w:rsidP="00D625EC">
      <w:pPr>
        <w:jc w:val="both"/>
        <w:rPr>
          <w:b/>
          <w:sz w:val="24"/>
          <w:szCs w:val="24"/>
        </w:rPr>
      </w:pPr>
    </w:p>
    <w:p w:rsidR="006F68A0" w:rsidRDefault="006F68A0" w:rsidP="006F68A0">
      <w:pPr>
        <w:shd w:val="clear" w:color="auto" w:fill="000000" w:themeFill="text1"/>
        <w:jc w:val="center"/>
        <w:rPr>
          <w:color w:val="FFFFFF" w:themeColor="background1"/>
          <w:sz w:val="36"/>
          <w:szCs w:val="24"/>
        </w:rPr>
      </w:pPr>
      <w:r w:rsidRPr="006F68A0">
        <w:rPr>
          <w:color w:val="FFFFFF" w:themeColor="background1"/>
          <w:sz w:val="36"/>
          <w:szCs w:val="24"/>
        </w:rPr>
        <w:lastRenderedPageBreak/>
        <w:t>SEZNAM JEDNOTL</w:t>
      </w:r>
      <w:r w:rsidR="00C35BDA">
        <w:rPr>
          <w:color w:val="FFFFFF" w:themeColor="background1"/>
          <w:sz w:val="36"/>
          <w:szCs w:val="24"/>
        </w:rPr>
        <w:t>I</w:t>
      </w:r>
      <w:r w:rsidRPr="006F68A0">
        <w:rPr>
          <w:color w:val="FFFFFF" w:themeColor="background1"/>
          <w:sz w:val="36"/>
          <w:szCs w:val="24"/>
        </w:rPr>
        <w:t>VÝCH DÍLŮ A ČÁSTÍ STRONGBIKE</w:t>
      </w:r>
    </w:p>
    <w:p w:rsidR="006F68A0" w:rsidRDefault="00F14E32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  <w:r>
        <w:rPr>
          <w:noProof/>
          <w:color w:val="FFFFFF" w:themeColor="background1"/>
          <w:sz w:val="36"/>
          <w:szCs w:val="24"/>
          <w:lang w:eastAsia="cs-CZ"/>
        </w:rPr>
        <w:pict>
          <v:shape id="对象 87" o:spid="_x0000_s1027" type="#_x0000_t75" alt="" style="position:absolute;margin-left:24.55pt;margin-top:10.4pt;width:411.4pt;height:661.4pt;z-index:251659264">
            <v:fill o:detectmouseclick="t"/>
            <v:imagedata r:id="rId10" o:title="" croptop="5892f" cropbottom="8654f" cropleft="20006f" cropright="31134f"/>
            <o:lock v:ext="edit" aspectratio="f"/>
          </v:shape>
          <o:OLEObject Type="Embed" ProgID="AutoCAD.Drawing.19" ShapeID="对象 87" DrawAspect="Content" ObjectID="_1597305279" r:id="rId11">
            <o:FieldCodes>\* MERGEFORMAT</o:FieldCodes>
          </o:OLEObject>
        </w:pict>
      </w: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p w:rsidR="006F68A0" w:rsidRDefault="006F68A0" w:rsidP="006F68A0">
      <w:pPr>
        <w:shd w:val="clear" w:color="auto" w:fill="FFFFFF" w:themeFill="background1"/>
        <w:rPr>
          <w:color w:val="FFFFFF" w:themeColor="background1"/>
          <w:sz w:val="36"/>
          <w:szCs w:val="24"/>
        </w:rPr>
      </w:pPr>
    </w:p>
    <w:tbl>
      <w:tblPr>
        <w:tblStyle w:val="Mkatabulky"/>
        <w:tblW w:w="9123" w:type="dxa"/>
        <w:tblLook w:val="04A0" w:firstRow="1" w:lastRow="0" w:firstColumn="1" w:lastColumn="0" w:noHBand="0" w:noVBand="1"/>
      </w:tblPr>
      <w:tblGrid>
        <w:gridCol w:w="785"/>
        <w:gridCol w:w="3780"/>
        <w:gridCol w:w="1300"/>
        <w:gridCol w:w="3258"/>
      </w:tblGrid>
      <w:tr w:rsid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F68A0">
              <w:rPr>
                <w:b/>
                <w:color w:val="000000" w:themeColor="text1"/>
                <w:sz w:val="24"/>
                <w:szCs w:val="24"/>
              </w:rPr>
              <w:lastRenderedPageBreak/>
              <w:t>ČÍSLO</w:t>
            </w:r>
          </w:p>
        </w:tc>
        <w:tc>
          <w:tcPr>
            <w:tcW w:w="3888" w:type="dxa"/>
          </w:tcPr>
          <w:p w:rsidR="006F68A0" w:rsidRPr="006F68A0" w:rsidRDefault="006F68A0" w:rsidP="00F76A4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F68A0">
              <w:rPr>
                <w:b/>
                <w:color w:val="000000" w:themeColor="text1"/>
                <w:sz w:val="24"/>
                <w:szCs w:val="24"/>
              </w:rPr>
              <w:t>NÁZEV</w:t>
            </w:r>
          </w:p>
        </w:tc>
        <w:tc>
          <w:tcPr>
            <w:tcW w:w="1134" w:type="dxa"/>
          </w:tcPr>
          <w:p w:rsidR="006F68A0" w:rsidRPr="006F68A0" w:rsidRDefault="006F68A0" w:rsidP="00F76A4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F68A0">
              <w:rPr>
                <w:b/>
                <w:color w:val="000000" w:themeColor="text1"/>
                <w:sz w:val="24"/>
                <w:szCs w:val="24"/>
              </w:rPr>
              <w:t>MNOŽSTVÍ</w:t>
            </w:r>
          </w:p>
        </w:tc>
        <w:tc>
          <w:tcPr>
            <w:tcW w:w="3316" w:type="dxa"/>
          </w:tcPr>
          <w:p w:rsidR="006F68A0" w:rsidRPr="006F68A0" w:rsidRDefault="006F68A0" w:rsidP="00F76A4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F68A0">
              <w:rPr>
                <w:b/>
                <w:color w:val="000000" w:themeColor="text1"/>
                <w:sz w:val="24"/>
                <w:szCs w:val="24"/>
              </w:rPr>
              <w:t>SPECIFIKACE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F68A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88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PEDÁL</w:t>
            </w:r>
          </w:p>
        </w:tc>
        <w:tc>
          <w:tcPr>
            <w:tcW w:w="1134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Jd-304v (9/16“)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F68A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88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KONCOVÝ UZÁVĚR 3</w:t>
            </w:r>
          </w:p>
        </w:tc>
        <w:tc>
          <w:tcPr>
            <w:tcW w:w="1134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120*40*35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F68A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88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</w:t>
            </w:r>
          </w:p>
        </w:tc>
        <w:tc>
          <w:tcPr>
            <w:tcW w:w="1134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M10*30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F68A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88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ZADNÍ STABILIZÁTOR</w:t>
            </w:r>
          </w:p>
        </w:tc>
        <w:tc>
          <w:tcPr>
            <w:tcW w:w="1134" w:type="dxa"/>
          </w:tcPr>
          <w:p w:rsidR="006F68A0" w:rsidRPr="006F68A0" w:rsidRDefault="00484387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</w:t>
            </w:r>
            <w:r w:rsidR="0098014F">
              <w:rPr>
                <w:color w:val="000000" w:themeColor="text1"/>
                <w:sz w:val="24"/>
                <w:szCs w:val="24"/>
              </w:rPr>
              <w:t>O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88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PODLOŽKA</w:t>
            </w:r>
            <w:r w:rsidR="00795C7A">
              <w:rPr>
                <w:color w:val="000000" w:themeColor="text1"/>
                <w:sz w:val="24"/>
                <w:szCs w:val="24"/>
              </w:rPr>
              <w:t xml:space="preserve"> POD MATICE</w:t>
            </w:r>
          </w:p>
        </w:tc>
        <w:tc>
          <w:tcPr>
            <w:tcW w:w="1134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88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PŘEDNÍ KRYT</w:t>
            </w:r>
          </w:p>
        </w:tc>
        <w:tc>
          <w:tcPr>
            <w:tcW w:w="1134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160*128*3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88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</w:t>
            </w:r>
          </w:p>
        </w:tc>
        <w:tc>
          <w:tcPr>
            <w:tcW w:w="1134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GB/845-85 ST4.8X19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88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2</w:t>
            </w:r>
          </w:p>
        </w:tc>
        <w:tc>
          <w:tcPr>
            <w:tcW w:w="1134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M8*40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888" w:type="dxa"/>
          </w:tcPr>
          <w:p w:rsidR="006F68A0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KULOVITÁ</w:t>
            </w:r>
            <w:r w:rsidR="005A780F">
              <w:rPr>
                <w:color w:val="000000" w:themeColor="text1"/>
                <w:sz w:val="24"/>
                <w:szCs w:val="24"/>
              </w:rPr>
              <w:t xml:space="preserve"> KLIKA</w:t>
            </w:r>
          </w:p>
        </w:tc>
        <w:tc>
          <w:tcPr>
            <w:tcW w:w="1134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5A780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ϕ50*91 (M16*35)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888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SEDLOVKA</w:t>
            </w:r>
          </w:p>
        </w:tc>
        <w:tc>
          <w:tcPr>
            <w:tcW w:w="1134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888" w:type="dxa"/>
          </w:tcPr>
          <w:p w:rsidR="006F68A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POHYBLIVÁ SOUČÁSTKA</w:t>
            </w:r>
          </w:p>
        </w:tc>
        <w:tc>
          <w:tcPr>
            <w:tcW w:w="1134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</w:t>
            </w:r>
            <w:r w:rsidR="0098014F">
              <w:rPr>
                <w:color w:val="000000" w:themeColor="text1"/>
                <w:sz w:val="24"/>
                <w:szCs w:val="24"/>
              </w:rPr>
              <w:t>O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888" w:type="dxa"/>
          </w:tcPr>
          <w:p w:rsidR="006F68A0" w:rsidRPr="006F68A0" w:rsidRDefault="00F1544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SEDLOVÝ SLOUPEK</w:t>
            </w:r>
          </w:p>
        </w:tc>
        <w:tc>
          <w:tcPr>
            <w:tcW w:w="1134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</w:t>
            </w:r>
            <w:r w:rsidR="0098014F">
              <w:rPr>
                <w:color w:val="000000" w:themeColor="text1"/>
                <w:sz w:val="24"/>
                <w:szCs w:val="24"/>
              </w:rPr>
              <w:t>O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888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SEDÁTKO</w:t>
            </w:r>
          </w:p>
        </w:tc>
        <w:tc>
          <w:tcPr>
            <w:tcW w:w="1134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VL-6038E</w:t>
            </w:r>
          </w:p>
        </w:tc>
      </w:tr>
      <w:tr w:rsidR="006F68A0" w:rsidRPr="006F68A0" w:rsidTr="00F76A4E">
        <w:tc>
          <w:tcPr>
            <w:tcW w:w="785" w:type="dxa"/>
          </w:tcPr>
          <w:p w:rsidR="006F68A0" w:rsidRPr="006F68A0" w:rsidRDefault="006F68A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888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ZÁTKA</w:t>
            </w:r>
          </w:p>
        </w:tc>
        <w:tc>
          <w:tcPr>
            <w:tcW w:w="1134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6F68A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Φ70*41/(M16x25)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88" w:type="dxa"/>
          </w:tcPr>
          <w:p w:rsidR="00C43690" w:rsidRPr="006F68A0" w:rsidRDefault="00A34699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PŘEDNÍ STABILIZÁTOR</w:t>
            </w:r>
          </w:p>
        </w:tc>
        <w:tc>
          <w:tcPr>
            <w:tcW w:w="1134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888" w:type="dxa"/>
          </w:tcPr>
          <w:p w:rsidR="00C43690" w:rsidRPr="006F68A0" w:rsidRDefault="00A34699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HLAVNÍ RÁM</w:t>
            </w:r>
          </w:p>
        </w:tc>
        <w:tc>
          <w:tcPr>
            <w:tcW w:w="1134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888" w:type="dxa"/>
          </w:tcPr>
          <w:p w:rsidR="00C43690" w:rsidRPr="006F68A0" w:rsidRDefault="00A34699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PŘIPOJENÍ K POČÍTAČI</w:t>
            </w:r>
          </w:p>
        </w:tc>
        <w:tc>
          <w:tcPr>
            <w:tcW w:w="1134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888" w:type="dxa"/>
          </w:tcPr>
          <w:p w:rsidR="00C43690" w:rsidRPr="006F68A0" w:rsidRDefault="00EE66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LEVÉ ŘÍDÍTKO</w:t>
            </w:r>
          </w:p>
        </w:tc>
        <w:tc>
          <w:tcPr>
            <w:tcW w:w="1134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888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PLASTOVÝ RUKÁV</w:t>
            </w:r>
          </w:p>
        </w:tc>
        <w:tc>
          <w:tcPr>
            <w:tcW w:w="1134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16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103*53,5*178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888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SENZOR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SR-202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888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</w:t>
            </w:r>
            <w:r w:rsidR="00EE66A4">
              <w:rPr>
                <w:color w:val="000000" w:themeColor="text1"/>
                <w:sz w:val="24"/>
                <w:szCs w:val="24"/>
              </w:rPr>
              <w:t>AVÉ ŘÍDÍTKO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SVAŘENO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888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M6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888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 K ZAFIXOVÁNÍ 2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ϕ44,8*16,5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888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PODLOŽKA</w:t>
            </w:r>
            <w:r w:rsidR="00795C7A">
              <w:rPr>
                <w:color w:val="000000" w:themeColor="text1"/>
                <w:sz w:val="24"/>
                <w:szCs w:val="24"/>
              </w:rPr>
              <w:t xml:space="preserve"> POD MATICE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888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K ZAFIXOVÁNÍ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M6*16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888" w:type="dxa"/>
          </w:tcPr>
          <w:p w:rsidR="00C43690" w:rsidRPr="006F68A0" w:rsidRDefault="00F76A4E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ZAFIXOVANÁ ČÁST K VYNDÁNÍ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Ϭ3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888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316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M8*16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888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316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M12X1,25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888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KONCOVÁ KRYTKA KLIKY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ϕ28</w:t>
            </w:r>
            <w:r w:rsidR="0098014F">
              <w:rPr>
                <w:color w:val="000000" w:themeColor="text1"/>
                <w:sz w:val="24"/>
                <w:szCs w:val="24"/>
              </w:rPr>
              <w:t>*</w:t>
            </w:r>
            <w:r>
              <w:rPr>
                <w:color w:val="000000" w:themeColor="text1"/>
                <w:sz w:val="24"/>
                <w:szCs w:val="24"/>
              </w:rPr>
              <w:t>6,5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888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OZUBENÁ PŘEZKA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C43690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Ϭ</w:t>
            </w:r>
            <w:r w:rsidR="003C087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BF45A4" w:rsidRPr="006F68A0" w:rsidTr="00F76A4E">
        <w:tc>
          <w:tcPr>
            <w:tcW w:w="785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888" w:type="dxa"/>
          </w:tcPr>
          <w:p w:rsidR="00BF45A4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316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889,1-2000 M8</w:t>
            </w:r>
          </w:p>
        </w:tc>
      </w:tr>
      <w:tr w:rsidR="00BF45A4" w:rsidRPr="006F68A0" w:rsidTr="00F76A4E">
        <w:tc>
          <w:tcPr>
            <w:tcW w:w="785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888" w:type="dxa"/>
          </w:tcPr>
          <w:p w:rsidR="00BF45A4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PLASTOVÝ KROUŽEK</w:t>
            </w:r>
          </w:p>
        </w:tc>
        <w:tc>
          <w:tcPr>
            <w:tcW w:w="1134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ϕ56*28</w:t>
            </w:r>
          </w:p>
        </w:tc>
      </w:tr>
      <w:tr w:rsidR="00BF45A4" w:rsidRPr="006F68A0" w:rsidTr="00F76A4E">
        <w:tc>
          <w:tcPr>
            <w:tcW w:w="785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888" w:type="dxa"/>
          </w:tcPr>
          <w:p w:rsidR="00BF45A4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LEVÁ KONCOVKA</w:t>
            </w:r>
          </w:p>
        </w:tc>
        <w:tc>
          <w:tcPr>
            <w:tcW w:w="1134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170*15</w:t>
            </w:r>
          </w:p>
        </w:tc>
      </w:tr>
      <w:tr w:rsidR="00BF45A4" w:rsidRPr="006F68A0" w:rsidTr="00F76A4E">
        <w:tc>
          <w:tcPr>
            <w:tcW w:w="785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888" w:type="dxa"/>
          </w:tcPr>
          <w:p w:rsidR="00BF45A4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DLOUHÁ TRUBIČKA K ZAFIXOVÁNÍ</w:t>
            </w:r>
          </w:p>
        </w:tc>
        <w:tc>
          <w:tcPr>
            <w:tcW w:w="1134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BF45A4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Φ25*20,2*41,2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888" w:type="dxa"/>
          </w:tcPr>
          <w:p w:rsidR="00C43690" w:rsidRPr="006F68A0" w:rsidRDefault="003C0874" w:rsidP="00C35BD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43690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6004ZZ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888" w:type="dxa"/>
          </w:tcPr>
          <w:p w:rsidR="00C43690" w:rsidRPr="006F68A0" w:rsidRDefault="003C087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PRAVÁ KLIKA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43690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170</w:t>
            </w:r>
            <w:r w:rsidR="0098014F">
              <w:rPr>
                <w:color w:val="000000" w:themeColor="text1"/>
                <w:sz w:val="24"/>
                <w:szCs w:val="24"/>
              </w:rPr>
              <w:t>*</w:t>
            </w:r>
            <w:r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888" w:type="dxa"/>
          </w:tcPr>
          <w:p w:rsidR="00C43690" w:rsidRPr="006F68A0" w:rsidRDefault="00F14E32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VNĚ</w:t>
            </w:r>
            <w:r w:rsidR="003C0874">
              <w:rPr>
                <w:color w:val="000000" w:themeColor="text1"/>
                <w:sz w:val="24"/>
                <w:szCs w:val="24"/>
              </w:rPr>
              <w:t>JŠÍ PRUŽINA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C43690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888" w:type="dxa"/>
          </w:tcPr>
          <w:p w:rsidR="00C43690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NASTAVENÍ KE KLICE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43690" w:rsidRPr="006F68A0" w:rsidRDefault="00BF45A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80</w:t>
            </w:r>
            <w:r w:rsidR="0098014F">
              <w:rPr>
                <w:color w:val="000000" w:themeColor="text1"/>
                <w:sz w:val="24"/>
                <w:szCs w:val="24"/>
              </w:rPr>
              <w:t>*</w:t>
            </w:r>
            <w:r>
              <w:rPr>
                <w:color w:val="000000" w:themeColor="text1"/>
                <w:sz w:val="24"/>
                <w:szCs w:val="24"/>
              </w:rPr>
              <w:t>65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888" w:type="dxa"/>
          </w:tcPr>
          <w:p w:rsidR="00C43690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56*23,6*24,6</w:t>
            </w:r>
          </w:p>
        </w:tc>
      </w:tr>
      <w:tr w:rsidR="00C43690" w:rsidRPr="006F68A0" w:rsidTr="00F76A4E">
        <w:tc>
          <w:tcPr>
            <w:tcW w:w="785" w:type="dxa"/>
          </w:tcPr>
          <w:p w:rsidR="00C43690" w:rsidRPr="006F68A0" w:rsidRDefault="00C43690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888" w:type="dxa"/>
          </w:tcPr>
          <w:p w:rsidR="00C43690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</w:t>
            </w:r>
          </w:p>
        </w:tc>
        <w:tc>
          <w:tcPr>
            <w:tcW w:w="1134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43690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58*36,3*22,7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845-1985 ST4,2*19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2</w:t>
            </w:r>
          </w:p>
        </w:tc>
        <w:tc>
          <w:tcPr>
            <w:tcW w:w="1134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316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845-1985 ST4,2*19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3</w:t>
            </w:r>
          </w:p>
        </w:tc>
        <w:tc>
          <w:tcPr>
            <w:tcW w:w="1134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GB/845-85 ST4,8X19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KRYTKA ŘETĚZU 1</w:t>
            </w:r>
          </w:p>
        </w:tc>
        <w:tc>
          <w:tcPr>
            <w:tcW w:w="1134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478*270*60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KRYTKA ŘETĚZU 2</w:t>
            </w:r>
          </w:p>
        </w:tc>
        <w:tc>
          <w:tcPr>
            <w:tcW w:w="1134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469*241*23</w:t>
            </w:r>
          </w:p>
        </w:tc>
      </w:tr>
      <w:tr w:rsidR="0098014F" w:rsidRPr="006F68A0" w:rsidTr="00F76A4E">
        <w:tc>
          <w:tcPr>
            <w:tcW w:w="785" w:type="dxa"/>
          </w:tcPr>
          <w:p w:rsidR="0098014F" w:rsidRPr="006F68A0" w:rsidRDefault="0098014F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46</w:t>
            </w:r>
          </w:p>
        </w:tc>
        <w:tc>
          <w:tcPr>
            <w:tcW w:w="3888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OSA</w:t>
            </w:r>
          </w:p>
        </w:tc>
        <w:tc>
          <w:tcPr>
            <w:tcW w:w="1134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98014F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ϕ20*162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888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7</w:t>
            </w:r>
          </w:p>
        </w:tc>
        <w:tc>
          <w:tcPr>
            <w:tcW w:w="1134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16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70,1-2000 M4*12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888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8</w:t>
            </w:r>
          </w:p>
        </w:tc>
        <w:tc>
          <w:tcPr>
            <w:tcW w:w="1134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70,1-2000 M5*18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888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KRYTKA ŘETĚZU</w:t>
            </w:r>
          </w:p>
        </w:tc>
        <w:tc>
          <w:tcPr>
            <w:tcW w:w="1134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146*65*73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888" w:type="dxa"/>
          </w:tcPr>
          <w:p w:rsidR="00AA5041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ŘETĚZOVÝ</w:t>
            </w:r>
            <w:r w:rsidR="004B40FA">
              <w:rPr>
                <w:color w:val="000000" w:themeColor="text1"/>
                <w:sz w:val="24"/>
                <w:szCs w:val="24"/>
              </w:rPr>
              <w:t xml:space="preserve"> PÁS</w:t>
            </w:r>
            <w:r>
              <w:rPr>
                <w:color w:val="000000" w:themeColor="text1"/>
                <w:sz w:val="24"/>
                <w:szCs w:val="24"/>
              </w:rPr>
              <w:t xml:space="preserve"> (KRÁTKÝ</w:t>
            </w:r>
            <w:r w:rsidR="004B40F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P=12,7 66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ŘEMENOVÝ PÁS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P= 12,7 52T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PŘEDNÍ KRYTKA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122*</w:t>
            </w:r>
            <w:r w:rsidR="00062A91">
              <w:rPr>
                <w:color w:val="000000" w:themeColor="text1"/>
                <w:sz w:val="24"/>
                <w:szCs w:val="24"/>
              </w:rPr>
              <w:t>56</w:t>
            </w:r>
            <w:r>
              <w:rPr>
                <w:color w:val="000000" w:themeColor="text1"/>
                <w:sz w:val="24"/>
                <w:szCs w:val="24"/>
              </w:rPr>
              <w:t>*</w:t>
            </w:r>
            <w:r w:rsidR="00062A91">
              <w:rPr>
                <w:color w:val="000000" w:themeColor="text1"/>
                <w:sz w:val="24"/>
                <w:szCs w:val="24"/>
              </w:rPr>
              <w:t>45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RUKOJEŤ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41,5*30*30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062A9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M33*1*4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ŘETĚZOVÝ PÁS 1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A7K-16 1/2"*1/8“ 16T (1,37“)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KOLO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ϕ75*24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888" w:type="dxa"/>
          </w:tcPr>
          <w:p w:rsidR="00AA5041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UPEVŇ</w:t>
            </w:r>
            <w:r w:rsidR="004B40FA">
              <w:rPr>
                <w:color w:val="000000" w:themeColor="text1"/>
                <w:sz w:val="24"/>
                <w:szCs w:val="24"/>
              </w:rPr>
              <w:t>OVACÍ MATICE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M20*1,0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888" w:type="dxa"/>
          </w:tcPr>
          <w:p w:rsidR="00AA5041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UPEVŇ</w:t>
            </w:r>
            <w:r w:rsidR="004B40FA">
              <w:rPr>
                <w:color w:val="000000" w:themeColor="text1"/>
                <w:sz w:val="24"/>
                <w:szCs w:val="24"/>
              </w:rPr>
              <w:t>OVACÍ MATICE 2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M12X1,25 H=6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6001ZZ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6004ZZ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888" w:type="dxa"/>
          </w:tcPr>
          <w:p w:rsidR="00AA5041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RÁFEK K MONTÁŽI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ϕ640*69</w:t>
            </w:r>
          </w:p>
        </w:tc>
      </w:tr>
      <w:tr w:rsidR="00AA5041" w:rsidRPr="006F68A0" w:rsidTr="00F76A4E">
        <w:tc>
          <w:tcPr>
            <w:tcW w:w="785" w:type="dxa"/>
          </w:tcPr>
          <w:p w:rsidR="00AA5041" w:rsidRPr="006F68A0" w:rsidRDefault="00AA504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888" w:type="dxa"/>
          </w:tcPr>
          <w:p w:rsidR="00AA5041" w:rsidRPr="006F68A0" w:rsidRDefault="004B40F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HŘÍDEL SETRVAČNÍKU</w:t>
            </w:r>
          </w:p>
        </w:tc>
        <w:tc>
          <w:tcPr>
            <w:tcW w:w="1134" w:type="dxa"/>
          </w:tcPr>
          <w:p w:rsidR="00AA5041" w:rsidRPr="006F68A0" w:rsidRDefault="00FE4118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AA5041" w:rsidRPr="006F68A0" w:rsidRDefault="00062A91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ϕ12*160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SESTAVA K DVOJITÉMU POHONU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ϕ110*107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888" w:type="dxa"/>
          </w:tcPr>
          <w:p w:rsidR="00284E06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RUKÁV DVOJITÉHO VNITŘNÍHO POHONU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Φ16*ϕ12,2*91,1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PÁS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5pk1346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 ŘETĚZU 3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248*269*80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888" w:type="dxa"/>
          </w:tcPr>
          <w:p w:rsidR="00EF5515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KRÁTKÁ UPEVŇ</w:t>
            </w:r>
            <w:r w:rsidR="00EF5515">
              <w:rPr>
                <w:color w:val="000000" w:themeColor="text1"/>
                <w:sz w:val="24"/>
                <w:szCs w:val="24"/>
              </w:rPr>
              <w:t>OVACÍ TRUBKA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ϕ25*ϕ20,5*9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GB/845-85 M4*12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RUKOJEŤ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79*32*32,6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VNĚJŠÍ TRUBICE SETRVAČNÍKU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 16*ϕ12,2*35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VNITŘNÍ OBAL SETRVAČNÍKU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 16*ϕ12,2*53,1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DRŽÁK NA PITÍ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ϕ6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3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5780-2000 M5*10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LEVÁ KRYTKA KOLA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ϕ690*55</w:t>
            </w:r>
          </w:p>
        </w:tc>
      </w:tr>
      <w:tr w:rsidR="00EF5515" w:rsidRPr="006F68A0" w:rsidTr="00F76A4E">
        <w:tc>
          <w:tcPr>
            <w:tcW w:w="785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888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PRAVÁ KRYTKA KOLA</w:t>
            </w:r>
          </w:p>
        </w:tc>
        <w:tc>
          <w:tcPr>
            <w:tcW w:w="1134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EF5515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ϕ690*55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888" w:type="dxa"/>
          </w:tcPr>
          <w:p w:rsidR="00284E06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VZDUCHOVÝ USMĚRŇ</w:t>
            </w:r>
            <w:r w:rsidR="00EF5515">
              <w:rPr>
                <w:color w:val="000000" w:themeColor="text1"/>
                <w:sz w:val="24"/>
                <w:szCs w:val="24"/>
              </w:rPr>
              <w:t>OVAČ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ϕ170*10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MĚDĚNÁ ROTAČNÍ OBJÍMKA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ϕ12*20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3888" w:type="dxa"/>
          </w:tcPr>
          <w:p w:rsidR="00284E06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3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M10*45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3888" w:type="dxa"/>
          </w:tcPr>
          <w:p w:rsidR="00284E06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889,1-2000 M10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3888" w:type="dxa"/>
          </w:tcPr>
          <w:p w:rsidR="00284E06" w:rsidRPr="006F68A0" w:rsidRDefault="00EF5515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ŠROUB 16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M6*35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KRYTKA RUKOJETÍ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ϕ16,4*10,3*5,5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MALÁ GUMA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19,6*15,5*13,7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POČÍTAČ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HT6748-64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UNIVERZÁLNÍ SPOJ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70*28 (M10)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PÁKA K PEDÁLŮM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ϕ38*110(M16*1,5)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6203ZZ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PÁKA K PEDÁLŮM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ϕ22*110(M16*1,5)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</w:t>
            </w:r>
            <w:r w:rsidR="00C35BDA">
              <w:rPr>
                <w:color w:val="000000" w:themeColor="text1"/>
                <w:sz w:val="24"/>
                <w:szCs w:val="24"/>
              </w:rPr>
              <w:t>I</w:t>
            </w:r>
            <w:r>
              <w:rPr>
                <w:color w:val="000000" w:themeColor="text1"/>
                <w:sz w:val="24"/>
                <w:szCs w:val="24"/>
              </w:rPr>
              <w:t>SKOVÁ PÁKA K PEDÁLŮM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ϕ24*ϕ17,2*11,1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MALÁ ZÁDRŽKA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Ϭ3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888" w:type="dxa"/>
          </w:tcPr>
          <w:p w:rsidR="00284E06" w:rsidRPr="006F68A0" w:rsidRDefault="00845E84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VLNITÉ TĚSNĚNÍ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91</w:t>
            </w:r>
          </w:p>
        </w:tc>
        <w:tc>
          <w:tcPr>
            <w:tcW w:w="3888" w:type="dxa"/>
          </w:tcPr>
          <w:p w:rsidR="00284E06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UPEVŇ</w:t>
            </w:r>
            <w:r w:rsidR="00845E84">
              <w:rPr>
                <w:color w:val="000000" w:themeColor="text1"/>
                <w:sz w:val="24"/>
                <w:szCs w:val="24"/>
              </w:rPr>
              <w:t>OVACÍ MATICE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M12X1,25 H=10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MATICE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889,1-2000 M16 H=12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608ZZ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3888" w:type="dxa"/>
          </w:tcPr>
          <w:p w:rsidR="00284E06" w:rsidRPr="006F68A0" w:rsidRDefault="00C35BDA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VZDUCHOVÝ USMĚRŇ</w:t>
            </w:r>
            <w:r w:rsidR="00284E06">
              <w:rPr>
                <w:color w:val="000000" w:themeColor="text1"/>
                <w:sz w:val="24"/>
                <w:szCs w:val="24"/>
              </w:rPr>
              <w:t>OVAČ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ϕ170*10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PRUŽINOVÉ TĚSNĚNÍ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859-1987 10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PRUŽINOVÉ TĚSNĚNÍ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GB/T 859-1987 8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ŘEMENOVÝ PÁS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ϕ200*24</w:t>
            </w:r>
          </w:p>
        </w:tc>
      </w:tr>
      <w:tr w:rsidR="00284E06" w:rsidRPr="006F68A0" w:rsidTr="00F76A4E">
        <w:tc>
          <w:tcPr>
            <w:tcW w:w="785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3888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PLASTOVÁ ZÁSTRČKA</w:t>
            </w:r>
          </w:p>
        </w:tc>
        <w:tc>
          <w:tcPr>
            <w:tcW w:w="1134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284E06" w:rsidRPr="006F68A0" w:rsidRDefault="00284E06" w:rsidP="00F76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ϕ14*14</w:t>
            </w:r>
          </w:p>
        </w:tc>
      </w:tr>
    </w:tbl>
    <w:p w:rsidR="006F68A0" w:rsidRDefault="006F68A0" w:rsidP="00F76A4E">
      <w:pPr>
        <w:shd w:val="clear" w:color="auto" w:fill="FFFFFF" w:themeFill="background1"/>
        <w:rPr>
          <w:color w:val="000000" w:themeColor="text1"/>
          <w:sz w:val="24"/>
          <w:szCs w:val="24"/>
        </w:rPr>
      </w:pPr>
    </w:p>
    <w:p w:rsidR="00F76A4E" w:rsidRPr="00F76A4E" w:rsidRDefault="00F76A4E" w:rsidP="00F76A4E">
      <w:pPr>
        <w:shd w:val="clear" w:color="auto" w:fill="000000" w:themeFill="text1"/>
        <w:jc w:val="center"/>
        <w:rPr>
          <w:b/>
          <w:color w:val="FFFFFF" w:themeColor="background1"/>
          <w:sz w:val="36"/>
          <w:szCs w:val="24"/>
        </w:rPr>
      </w:pPr>
      <w:r w:rsidRPr="00F76A4E">
        <w:rPr>
          <w:b/>
          <w:color w:val="FFFFFF" w:themeColor="background1"/>
          <w:sz w:val="36"/>
          <w:szCs w:val="24"/>
        </w:rPr>
        <w:t>NÁVOD K SESTAVENÍ</w:t>
      </w:r>
    </w:p>
    <w:p w:rsidR="00F76A4E" w:rsidRPr="00CE5040" w:rsidRDefault="00CE5040" w:rsidP="00CE5040">
      <w:pPr>
        <w:pStyle w:val="Odstavecseseznamem"/>
        <w:numPr>
          <w:ilvl w:val="0"/>
          <w:numId w:val="2"/>
        </w:numPr>
        <w:shd w:val="clear" w:color="auto" w:fill="FFFFFF" w:themeFill="background1"/>
        <w:rPr>
          <w:b/>
          <w:sz w:val="28"/>
          <w:szCs w:val="24"/>
        </w:rPr>
      </w:pPr>
      <w:r w:rsidRPr="00CE5040">
        <w:rPr>
          <w:b/>
          <w:sz w:val="28"/>
          <w:szCs w:val="24"/>
        </w:rPr>
        <w:t>PŘÍPRAVA</w:t>
      </w:r>
    </w:p>
    <w:p w:rsidR="00CE5040" w:rsidRDefault="00CE5040" w:rsidP="00AB68B2">
      <w:pPr>
        <w:shd w:val="clear" w:color="auto" w:fill="FFFFFF" w:themeFill="background1"/>
        <w:spacing w:after="0"/>
        <w:rPr>
          <w:sz w:val="24"/>
          <w:szCs w:val="24"/>
        </w:rPr>
      </w:pPr>
      <w:r w:rsidRPr="00CE5040">
        <w:rPr>
          <w:sz w:val="24"/>
          <w:szCs w:val="24"/>
        </w:rPr>
        <w:t>A. Před zahájením montáže se ujistěte, že máte dostatek prostoru kolem sebe.</w:t>
      </w:r>
    </w:p>
    <w:p w:rsidR="00CE5040" w:rsidRDefault="00F14E32" w:rsidP="00AB68B2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B. K montáži p</w:t>
      </w:r>
      <w:r w:rsidR="00CE5040">
        <w:rPr>
          <w:sz w:val="24"/>
          <w:szCs w:val="24"/>
        </w:rPr>
        <w:t>ouž</w:t>
      </w:r>
      <w:r>
        <w:rPr>
          <w:sz w:val="24"/>
          <w:szCs w:val="24"/>
        </w:rPr>
        <w:t>ívejte obsažené nářadí</w:t>
      </w:r>
      <w:r w:rsidR="00CE5040">
        <w:rPr>
          <w:sz w:val="24"/>
          <w:szCs w:val="24"/>
        </w:rPr>
        <w:t>.</w:t>
      </w:r>
    </w:p>
    <w:p w:rsidR="00CE5040" w:rsidRDefault="00CE5040" w:rsidP="00AB68B2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C. Před zahájením montáže se ujistěte, že jsou k dispozici všechny potřebné součástky (výše uvedené v</w:t>
      </w:r>
      <w:r w:rsidR="00C35BDA">
        <w:rPr>
          <w:sz w:val="24"/>
          <w:szCs w:val="24"/>
        </w:rPr>
        <w:t> </w:t>
      </w:r>
      <w:r>
        <w:rPr>
          <w:sz w:val="24"/>
          <w:szCs w:val="24"/>
        </w:rPr>
        <w:t>návodu</w:t>
      </w:r>
      <w:r w:rsidR="00C35BDA">
        <w:rPr>
          <w:sz w:val="24"/>
          <w:szCs w:val="24"/>
        </w:rPr>
        <w:t>,</w:t>
      </w:r>
      <w:r>
        <w:rPr>
          <w:sz w:val="24"/>
          <w:szCs w:val="24"/>
        </w:rPr>
        <w:t xml:space="preserve"> včetně obrázku)</w:t>
      </w:r>
      <w:r w:rsidR="00C35BDA">
        <w:rPr>
          <w:sz w:val="24"/>
          <w:szCs w:val="24"/>
        </w:rPr>
        <w:t>,</w:t>
      </w:r>
      <w:r>
        <w:rPr>
          <w:sz w:val="24"/>
          <w:szCs w:val="24"/>
        </w:rPr>
        <w:t xml:space="preserve"> z nichž se </w:t>
      </w: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 xml:space="preserve"> skládá.</w:t>
      </w:r>
    </w:p>
    <w:p w:rsidR="00AB68B2" w:rsidRDefault="00F14E32" w:rsidP="00CE5040">
      <w:pPr>
        <w:shd w:val="clear" w:color="auto" w:fill="FFFFFF" w:themeFill="background1"/>
        <w:rPr>
          <w:b/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对象 76" o:spid="_x0000_s1028" type="#_x0000_t75" style="position:absolute;margin-left:1.65pt;margin-top:4.4pt;width:207.95pt;height:188.65pt;z-index:251660288;mso-wrap-style:square" stroked="t" strokeweight="1.5pt">
            <v:fill o:detectmouseclick="t"/>
            <v:imagedata r:id="rId12" o:title="" croptop="18962f" cropbottom="22812f" cropleft="37581f" cropright="15007f"/>
            <o:lock v:ext="edit" aspectratio="f"/>
            <w10:wrap type="square"/>
          </v:shape>
          <o:OLEObject Type="Embed" ProgID="AutoCAD.Drawing.19" ShapeID="对象 76" DrawAspect="Content" ObjectID="_1597305280" r:id="rId13">
            <o:FieldCodes>\* MERGEFORMAT</o:FieldCodes>
          </o:OLEObject>
        </w:pict>
      </w:r>
    </w:p>
    <w:p w:rsidR="00CE5040" w:rsidRPr="00370E18" w:rsidRDefault="00CE5040" w:rsidP="00CE5040">
      <w:pPr>
        <w:shd w:val="clear" w:color="auto" w:fill="FFFFFF" w:themeFill="background1"/>
        <w:rPr>
          <w:b/>
          <w:sz w:val="24"/>
          <w:szCs w:val="24"/>
        </w:rPr>
      </w:pPr>
      <w:r w:rsidRPr="00370E18">
        <w:rPr>
          <w:b/>
          <w:sz w:val="24"/>
          <w:szCs w:val="24"/>
        </w:rPr>
        <w:t>Obrázek 1:</w:t>
      </w:r>
    </w:p>
    <w:p w:rsidR="00CE5040" w:rsidRDefault="00CE5040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Připojte přední stabilizátor (č. 15) k hlavnímu rámu (č. 16) pomocí dvou sad plochých podložek (č. 5, ϕ</w:t>
      </w:r>
      <w:r w:rsidR="00771EBF">
        <w:rPr>
          <w:sz w:val="24"/>
          <w:szCs w:val="24"/>
        </w:rPr>
        <w:t>10</w:t>
      </w:r>
      <w:r>
        <w:rPr>
          <w:sz w:val="24"/>
          <w:szCs w:val="24"/>
        </w:rPr>
        <w:t xml:space="preserve">) </w:t>
      </w:r>
      <w:r w:rsidR="00771EBF">
        <w:rPr>
          <w:sz w:val="24"/>
          <w:szCs w:val="24"/>
        </w:rPr>
        <w:t>a šroubu 1 (č. 3).</w:t>
      </w:r>
    </w:p>
    <w:p w:rsidR="00771EBF" w:rsidRDefault="00370E18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Připojte</w:t>
      </w:r>
      <w:r w:rsidR="00771EBF">
        <w:rPr>
          <w:sz w:val="24"/>
          <w:szCs w:val="24"/>
        </w:rPr>
        <w:t xml:space="preserve"> zadní stabilizátor (č. 4) k hlavnímu rámu (č. 16) pomocí dvou sad plochých podložek </w:t>
      </w:r>
      <w:r>
        <w:rPr>
          <w:sz w:val="24"/>
          <w:szCs w:val="24"/>
        </w:rPr>
        <w:t>(č. 5, ϕ10) a šroubu 1 (č. 3).</w:t>
      </w: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370E18" w:rsidRPr="00370E18" w:rsidRDefault="00F14E32" w:rsidP="00CE5040">
      <w:pPr>
        <w:shd w:val="clear" w:color="auto" w:fill="FFFFFF" w:themeFill="background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对象 77" o:spid="_x0000_s1029" type="#_x0000_t75" style="position:absolute;margin-left:2.15pt;margin-top:17.5pt;width:207.45pt;height:223.5pt;z-index:251661312;mso-wrap-style:square" stroked="t" strokeweight="1.5pt">
            <v:fill o:detectmouseclick="t"/>
            <v:imagedata r:id="rId14" o:title="" croptop="22523f" cropbottom="16171f" cropleft="39430f" cropright="13066f"/>
            <o:lock v:ext="edit" aspectratio="f"/>
            <w10:wrap type="square"/>
          </v:shape>
          <o:OLEObject Type="Embed" ProgID="AutoCAD.Drawing.19" ShapeID="对象 77" DrawAspect="Content" ObjectID="_1597305281" r:id="rId15">
            <o:FieldCodes>\* MERGEFORMAT</o:FieldCodes>
          </o:OLEObject>
        </w:pict>
      </w:r>
      <w:r w:rsidR="00370E18" w:rsidRPr="00370E18">
        <w:rPr>
          <w:b/>
          <w:sz w:val="24"/>
          <w:szCs w:val="24"/>
        </w:rPr>
        <w:t>Obrázek 2:</w:t>
      </w:r>
    </w:p>
    <w:p w:rsidR="00370E18" w:rsidRDefault="00370E18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Zasuňte </w:t>
      </w:r>
      <w:proofErr w:type="spellStart"/>
      <w:r>
        <w:rPr>
          <w:sz w:val="24"/>
          <w:szCs w:val="24"/>
        </w:rPr>
        <w:t>sedlovku</w:t>
      </w:r>
      <w:proofErr w:type="spellEnd"/>
      <w:r>
        <w:rPr>
          <w:sz w:val="24"/>
          <w:szCs w:val="24"/>
        </w:rPr>
        <w:t xml:space="preserve"> (č. 10) do hlavního rámu (č. 16).</w:t>
      </w:r>
      <w:r w:rsidR="00F1544A">
        <w:rPr>
          <w:sz w:val="24"/>
          <w:szCs w:val="24"/>
        </w:rPr>
        <w:t xml:space="preserve"> Posuňte kliku nahoru a poté uvolněte kruhovou matici (č. 48). Nasuňte sedlový sloupek (č. 12) na </w:t>
      </w:r>
      <w:proofErr w:type="spellStart"/>
      <w:r w:rsidR="00F1544A">
        <w:rPr>
          <w:sz w:val="24"/>
          <w:szCs w:val="24"/>
        </w:rPr>
        <w:t>sedlovku</w:t>
      </w:r>
      <w:proofErr w:type="spellEnd"/>
      <w:r w:rsidR="00F1544A">
        <w:rPr>
          <w:sz w:val="24"/>
          <w:szCs w:val="24"/>
        </w:rPr>
        <w:t xml:space="preserve"> (č. 10) a upevněte šroub 8 (č. 48)</w:t>
      </w:r>
      <w:r w:rsidR="00B34865">
        <w:rPr>
          <w:sz w:val="24"/>
          <w:szCs w:val="24"/>
        </w:rPr>
        <w:t xml:space="preserve">. Nyní si můžete nastavit požadovanou výšku pomocí kulovité kliky (č. 9), kterou vyšroubujete a vytáhnete. Díky tomu můžete pohybovat se </w:t>
      </w:r>
      <w:proofErr w:type="spellStart"/>
      <w:r w:rsidR="00B34865">
        <w:rPr>
          <w:sz w:val="24"/>
          <w:szCs w:val="24"/>
        </w:rPr>
        <w:t>sedlovkou</w:t>
      </w:r>
      <w:proofErr w:type="spellEnd"/>
      <w:r w:rsidR="00B34865">
        <w:rPr>
          <w:sz w:val="24"/>
          <w:szCs w:val="24"/>
        </w:rPr>
        <w:t xml:space="preserve"> nahoru a dolů, případně ji vyndat. </w:t>
      </w:r>
      <w:r w:rsidR="00F14E32">
        <w:rPr>
          <w:sz w:val="24"/>
          <w:szCs w:val="24"/>
        </w:rPr>
        <w:t>Před použitím stroje</w:t>
      </w:r>
      <w:r w:rsidR="00B34865">
        <w:rPr>
          <w:sz w:val="24"/>
          <w:szCs w:val="24"/>
        </w:rPr>
        <w:t xml:space="preserve"> nezapomeňte dotáhnout kulovitou kliku.</w:t>
      </w:r>
    </w:p>
    <w:p w:rsidR="00B34865" w:rsidRDefault="00B34865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Nyní upevněte sedlo (č. 13) na sloupek se</w:t>
      </w:r>
      <w:r w:rsidR="00881E39">
        <w:rPr>
          <w:sz w:val="24"/>
          <w:szCs w:val="24"/>
        </w:rPr>
        <w:t>dla (č. 12, jak je znázorněno</w:t>
      </w:r>
      <w:r w:rsidR="005075FA">
        <w:rPr>
          <w:sz w:val="24"/>
          <w:szCs w:val="24"/>
        </w:rPr>
        <w:t>. A utáhněte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šrouby pod sedadlem</w:t>
      </w:r>
      <w:r w:rsidR="00881E39">
        <w:rPr>
          <w:sz w:val="24"/>
          <w:szCs w:val="24"/>
        </w:rPr>
        <w:t>.</w:t>
      </w:r>
    </w:p>
    <w:p w:rsidR="005075FA" w:rsidRDefault="00F14E32" w:rsidP="00CE5040">
      <w:pPr>
        <w:shd w:val="clear" w:color="auto" w:fill="FFFFFF" w:themeFill="background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对象 90" o:spid="_x0000_s1030" type="#_x0000_t75" alt="" style="position:absolute;margin-left:-3pt;margin-top:1.75pt;width:211.9pt;height:374.95pt;z-index:251662336" stroked="t" strokeweight="1.5pt">
            <v:fill o:detectmouseclick="t"/>
            <v:imagedata r:id="rId16" o:title="" croptop="2578f" cropbottom="4327f" cropleft="26162f" cropright="22019f"/>
            <o:lock v:ext="edit" aspectratio="f"/>
            <w10:wrap type="square"/>
          </v:shape>
          <o:OLEObject Type="Embed" ProgID="AutoCAD.Drawing.19" ShapeID="对象 90" DrawAspect="Content" ObjectID="_1597305282" r:id="rId17">
            <o:FieldCodes>\* MERGEFORMAT</o:FieldCodes>
          </o:OLEObject>
        </w:pict>
      </w:r>
      <w:r w:rsidR="005075FA" w:rsidRPr="005075FA">
        <w:rPr>
          <w:b/>
          <w:sz w:val="24"/>
          <w:szCs w:val="24"/>
        </w:rPr>
        <w:t>Obrázek č. 3:</w:t>
      </w:r>
    </w:p>
    <w:p w:rsidR="005075FA" w:rsidRDefault="00EE66A4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K </w:t>
      </w:r>
      <w:r w:rsidR="00C35BDA">
        <w:rPr>
          <w:sz w:val="24"/>
          <w:szCs w:val="24"/>
        </w:rPr>
        <w:t>hlavnímu</w:t>
      </w:r>
      <w:r>
        <w:rPr>
          <w:sz w:val="24"/>
          <w:szCs w:val="24"/>
        </w:rPr>
        <w:t xml:space="preserve"> rámu je připojeno levé řídítko</w:t>
      </w:r>
      <w:r w:rsidR="005075FA" w:rsidRPr="005075FA">
        <w:rPr>
          <w:sz w:val="24"/>
          <w:szCs w:val="24"/>
        </w:rPr>
        <w:t xml:space="preserve"> (č. 18), </w:t>
      </w:r>
      <w:r>
        <w:rPr>
          <w:sz w:val="24"/>
          <w:szCs w:val="24"/>
        </w:rPr>
        <w:t>pravé řídítko</w:t>
      </w:r>
      <w:r w:rsidR="005075FA">
        <w:rPr>
          <w:sz w:val="24"/>
          <w:szCs w:val="24"/>
        </w:rPr>
        <w:t xml:space="preserve"> (č. 21) a vnější </w:t>
      </w:r>
      <w:r>
        <w:rPr>
          <w:sz w:val="24"/>
          <w:szCs w:val="24"/>
        </w:rPr>
        <w:t xml:space="preserve">ozubená </w:t>
      </w:r>
      <w:r w:rsidR="005075FA">
        <w:rPr>
          <w:sz w:val="24"/>
          <w:szCs w:val="24"/>
        </w:rPr>
        <w:t>matice (č. 92)</w:t>
      </w:r>
      <w:r w:rsidR="00795C7A">
        <w:rPr>
          <w:sz w:val="24"/>
          <w:szCs w:val="24"/>
        </w:rPr>
        <w:t>. Šest v</w:t>
      </w:r>
      <w:r>
        <w:rPr>
          <w:sz w:val="24"/>
          <w:szCs w:val="24"/>
        </w:rPr>
        <w:t>nitřní</w:t>
      </w:r>
      <w:r w:rsidR="00795C7A">
        <w:rPr>
          <w:sz w:val="24"/>
          <w:szCs w:val="24"/>
        </w:rPr>
        <w:t>ch šroubů</w:t>
      </w:r>
      <w:r>
        <w:rPr>
          <w:sz w:val="24"/>
          <w:szCs w:val="24"/>
        </w:rPr>
        <w:t xml:space="preserve"> s plochou </w:t>
      </w:r>
      <w:r w:rsidR="00795C7A">
        <w:rPr>
          <w:sz w:val="24"/>
          <w:szCs w:val="24"/>
        </w:rPr>
        <w:t xml:space="preserve">hlavou  (č. 78), podložky pod matice (č. 5), pružinové těsnění (č. 95), spojovací matice (č. 79) </w:t>
      </w:r>
      <w:r w:rsidR="00D2587F">
        <w:rPr>
          <w:sz w:val="24"/>
          <w:szCs w:val="24"/>
        </w:rPr>
        <w:t>vytvářej</w:t>
      </w:r>
      <w:r w:rsidR="00795C7A">
        <w:rPr>
          <w:sz w:val="24"/>
          <w:szCs w:val="24"/>
        </w:rPr>
        <w:t>í nutný díl pro připojení počítače (č. 17). Šest šrou</w:t>
      </w:r>
      <w:r w:rsidR="00F14E32">
        <w:rPr>
          <w:sz w:val="24"/>
          <w:szCs w:val="24"/>
        </w:rPr>
        <w:t>bů s plochou hlavou (č. 27) je připevněno</w:t>
      </w:r>
      <w:r w:rsidR="00795C7A">
        <w:rPr>
          <w:sz w:val="24"/>
          <w:szCs w:val="24"/>
        </w:rPr>
        <w:t xml:space="preserve"> k hlavnímu rámu (č. 16)</w:t>
      </w:r>
      <w:r w:rsidR="00C275A0">
        <w:rPr>
          <w:sz w:val="24"/>
          <w:szCs w:val="24"/>
        </w:rPr>
        <w:t>. Pomocí křížového šroubu (č. 7</w:t>
      </w:r>
      <w:r w:rsidR="00F14E32">
        <w:rPr>
          <w:sz w:val="24"/>
          <w:szCs w:val="24"/>
        </w:rPr>
        <w:t xml:space="preserve">3) připevněte držák na pití (č. </w:t>
      </w:r>
      <w:proofErr w:type="gramStart"/>
      <w:r w:rsidR="00F14E32">
        <w:rPr>
          <w:sz w:val="24"/>
          <w:szCs w:val="24"/>
        </w:rPr>
        <w:t xml:space="preserve">72) </w:t>
      </w:r>
      <w:r w:rsidR="00C275A0">
        <w:rPr>
          <w:sz w:val="24"/>
          <w:szCs w:val="24"/>
        </w:rPr>
        <w:t xml:space="preserve"> k hlavnímu</w:t>
      </w:r>
      <w:proofErr w:type="gramEnd"/>
      <w:r w:rsidR="00C275A0">
        <w:rPr>
          <w:sz w:val="24"/>
          <w:szCs w:val="24"/>
        </w:rPr>
        <w:t xml:space="preserve"> rámu (č. 16), kam si můžete vložit lahev s pitím.</w:t>
      </w:r>
    </w:p>
    <w:p w:rsidR="00C275A0" w:rsidRDefault="00C275A0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UPOZORNĚNÍ: PŘIPEVNĚTE ŘÍDÍTKA KE STROJI NAPEVNO</w:t>
      </w:r>
    </w:p>
    <w:p w:rsidR="00C275A0" w:rsidRDefault="00C275A0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Počítač (č. 83) je připojen pomocí křížového šroubu (č. 73) </w:t>
      </w:r>
      <w:r w:rsidR="002155D6">
        <w:rPr>
          <w:sz w:val="24"/>
          <w:szCs w:val="24"/>
        </w:rPr>
        <w:t xml:space="preserve">k držáku </w:t>
      </w:r>
      <w:r w:rsidR="002F5D11">
        <w:rPr>
          <w:sz w:val="24"/>
          <w:szCs w:val="24"/>
        </w:rPr>
        <w:t>na připojení počítače (č. 17). Nyní zbývá spojit</w:t>
      </w:r>
      <w:r w:rsidR="00D2587F">
        <w:rPr>
          <w:sz w:val="24"/>
          <w:szCs w:val="24"/>
        </w:rPr>
        <w:t xml:space="preserve"> části A1 a A2</w:t>
      </w:r>
      <w:r w:rsidR="002F5D11">
        <w:rPr>
          <w:sz w:val="24"/>
          <w:szCs w:val="24"/>
        </w:rPr>
        <w:t xml:space="preserve"> viz obrázek.</w:t>
      </w:r>
    </w:p>
    <w:p w:rsidR="00AB68B2" w:rsidRDefault="00AB68B2" w:rsidP="00CE5040">
      <w:pPr>
        <w:shd w:val="clear" w:color="auto" w:fill="FFFFFF" w:themeFill="background1"/>
        <w:rPr>
          <w:b/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b/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b/>
          <w:sz w:val="24"/>
          <w:szCs w:val="24"/>
        </w:rPr>
      </w:pPr>
    </w:p>
    <w:p w:rsidR="00AB68B2" w:rsidRDefault="00F14E32" w:rsidP="00CE5040">
      <w:pPr>
        <w:shd w:val="clear" w:color="auto" w:fill="FFFFFF" w:themeFill="background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对象 91" o:spid="_x0000_s1031" type="#_x0000_t75" alt="" style="position:absolute;margin-left:-3pt;margin-top:24.25pt;width:211.9pt;height:272pt;z-index:251663360" stroked="t" strokeweight="1.5pt">
            <v:fill o:detectmouseclick="t"/>
            <v:imagedata r:id="rId18" o:title="" croptop="12797f" cropbottom="15743f" cropleft="34567f" cropright="17047f"/>
            <o:lock v:ext="edit" aspectratio="f"/>
            <w10:wrap type="square"/>
          </v:shape>
          <o:OLEObject Type="Embed" ProgID="AutoCAD.Drawing.19" ShapeID="对象 91" DrawAspect="Content" ObjectID="_1597305283" r:id="rId19">
            <o:FieldCodes>\* MERGEFORMAT</o:FieldCodes>
          </o:OLEObject>
        </w:pict>
      </w:r>
    </w:p>
    <w:p w:rsidR="002F5D11" w:rsidRDefault="002F5D11" w:rsidP="00CE5040">
      <w:pPr>
        <w:shd w:val="clear" w:color="auto" w:fill="FFFFFF" w:themeFill="background1"/>
        <w:rPr>
          <w:sz w:val="24"/>
          <w:szCs w:val="24"/>
        </w:rPr>
      </w:pPr>
      <w:r w:rsidRPr="00AB68B2">
        <w:rPr>
          <w:b/>
          <w:sz w:val="24"/>
          <w:szCs w:val="24"/>
        </w:rPr>
        <w:t>Obrázek č. 4</w:t>
      </w:r>
      <w:r w:rsidR="00AB68B2">
        <w:rPr>
          <w:b/>
          <w:sz w:val="24"/>
          <w:szCs w:val="24"/>
        </w:rPr>
        <w:t>:</w:t>
      </w:r>
      <w:r w:rsidRPr="00AB68B2">
        <w:rPr>
          <w:b/>
          <w:sz w:val="24"/>
          <w:szCs w:val="24"/>
        </w:rPr>
        <w:br/>
      </w:r>
      <w:r>
        <w:rPr>
          <w:sz w:val="24"/>
          <w:szCs w:val="24"/>
        </w:rPr>
        <w:t>Pedály (č. 1) jsou označeny L (levý) a R (pravý) a je nutné je připojit k</w:t>
      </w:r>
      <w:r w:rsidR="00AB68B2">
        <w:rPr>
          <w:sz w:val="24"/>
          <w:szCs w:val="24"/>
        </w:rPr>
        <w:t> </w:t>
      </w:r>
      <w:r>
        <w:rPr>
          <w:sz w:val="24"/>
          <w:szCs w:val="24"/>
        </w:rPr>
        <w:t>ramenům</w:t>
      </w:r>
      <w:r w:rsidR="00AB68B2">
        <w:rPr>
          <w:sz w:val="24"/>
          <w:szCs w:val="24"/>
        </w:rPr>
        <w:t xml:space="preserve"> klik. Pravý pedál je nutné šroubovat ve směru hodinových ručiček a levý pedál proti směru hodinových ručiček.</w:t>
      </w: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AB68B2" w:rsidP="00CE5040">
      <w:pPr>
        <w:shd w:val="clear" w:color="auto" w:fill="FFFFFF" w:themeFill="background1"/>
        <w:rPr>
          <w:sz w:val="24"/>
          <w:szCs w:val="24"/>
        </w:rPr>
      </w:pPr>
    </w:p>
    <w:p w:rsidR="00AB68B2" w:rsidRPr="00F96DB9" w:rsidRDefault="00AB68B2" w:rsidP="00F96DB9">
      <w:pPr>
        <w:shd w:val="clear" w:color="auto" w:fill="000000" w:themeFill="text1"/>
        <w:jc w:val="center"/>
        <w:rPr>
          <w:sz w:val="36"/>
          <w:szCs w:val="36"/>
        </w:rPr>
      </w:pPr>
      <w:r w:rsidRPr="00F96DB9">
        <w:rPr>
          <w:sz w:val="36"/>
          <w:szCs w:val="36"/>
          <w:highlight w:val="black"/>
        </w:rPr>
        <w:t>NASTAVENÍ</w:t>
      </w:r>
    </w:p>
    <w:p w:rsidR="00D2587F" w:rsidRDefault="00D2587F" w:rsidP="00CE5040">
      <w:pPr>
        <w:shd w:val="clear" w:color="auto" w:fill="FFFFFF" w:themeFill="background1"/>
        <w:rPr>
          <w:sz w:val="24"/>
          <w:szCs w:val="24"/>
        </w:rPr>
      </w:pPr>
    </w:p>
    <w:p w:rsidR="00AB68B2" w:rsidRDefault="00E13C0C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*Chcete-li nastavit výšku sedadla, povolte kulovitou kliku na hlavním rámu</w:t>
      </w:r>
      <w:r w:rsidR="00F14E32">
        <w:rPr>
          <w:sz w:val="24"/>
          <w:szCs w:val="24"/>
        </w:rPr>
        <w:t>. Nastavte si požadovanou výšku</w:t>
      </w:r>
      <w:r>
        <w:rPr>
          <w:sz w:val="24"/>
          <w:szCs w:val="24"/>
        </w:rPr>
        <w:t xml:space="preserve"> tak</w:t>
      </w:r>
      <w:r w:rsidR="00F14E32">
        <w:rPr>
          <w:sz w:val="24"/>
          <w:szCs w:val="24"/>
        </w:rPr>
        <w:t>,</w:t>
      </w:r>
      <w:r>
        <w:rPr>
          <w:sz w:val="24"/>
          <w:szCs w:val="24"/>
        </w:rPr>
        <w:t xml:space="preserve"> aby kulovitá klika zapadla do jednoho z otvorů. Opět kliku dotáhněte.</w:t>
      </w:r>
    </w:p>
    <w:p w:rsidR="00E13C0C" w:rsidRDefault="00E13C0C" w:rsidP="00CE5040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*Chcete-li sedátko posunout v horizontálním směru, uvolněte nastavitelnou kulovitou kliku. </w:t>
      </w:r>
      <w:r w:rsidR="00D63CA7">
        <w:rPr>
          <w:sz w:val="24"/>
          <w:szCs w:val="24"/>
        </w:rPr>
        <w:t>Posuňte</w:t>
      </w:r>
      <w:r>
        <w:rPr>
          <w:sz w:val="24"/>
          <w:szCs w:val="24"/>
        </w:rPr>
        <w:t xml:space="preserve"> vodorovný sloupek sedadla do požadované polohy</w:t>
      </w:r>
      <w:r w:rsidR="00D63CA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63CA7">
        <w:rPr>
          <w:sz w:val="24"/>
          <w:szCs w:val="24"/>
        </w:rPr>
        <w:t xml:space="preserve">tak aby zapadnul do jedné z děr </w:t>
      </w:r>
      <w:r>
        <w:rPr>
          <w:sz w:val="24"/>
          <w:szCs w:val="24"/>
        </w:rPr>
        <w:t>a dotáhně</w:t>
      </w:r>
      <w:r w:rsidR="00D63CA7">
        <w:rPr>
          <w:sz w:val="24"/>
          <w:szCs w:val="24"/>
        </w:rPr>
        <w:t xml:space="preserve">te. </w:t>
      </w:r>
    </w:p>
    <w:p w:rsidR="00D63CA7" w:rsidRDefault="00D63CA7" w:rsidP="00D63CA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*Chcete-li nastavit výšku řídítek, povolte pružinovou a sekundární kulovitou kliku a vytáhněte obě kliky zpět. Nastavte si výšku řídítek na hlavním rámu do požadované výšky a správně zapadnutou pružinovou i sekundární kulovitou kliku dotáhněte.</w:t>
      </w:r>
    </w:p>
    <w:p w:rsidR="00D2587F" w:rsidRDefault="00D2587F" w:rsidP="00D63CA7">
      <w:pPr>
        <w:shd w:val="clear" w:color="auto" w:fill="FFFFFF" w:themeFill="background1"/>
        <w:rPr>
          <w:sz w:val="24"/>
          <w:szCs w:val="24"/>
        </w:rPr>
      </w:pPr>
    </w:p>
    <w:p w:rsidR="00D63CA7" w:rsidRPr="00F96DB9" w:rsidRDefault="00D63CA7" w:rsidP="00F96DB9">
      <w:pPr>
        <w:shd w:val="clear" w:color="auto" w:fill="000000" w:themeFill="text1"/>
        <w:jc w:val="center"/>
        <w:rPr>
          <w:sz w:val="36"/>
          <w:szCs w:val="36"/>
        </w:rPr>
      </w:pPr>
      <w:r w:rsidRPr="00F96DB9">
        <w:rPr>
          <w:sz w:val="36"/>
          <w:szCs w:val="36"/>
        </w:rPr>
        <w:t>NÁVOD K TRÉNINKU</w:t>
      </w:r>
    </w:p>
    <w:p w:rsidR="00D2587F" w:rsidRDefault="00D2587F" w:rsidP="00D63CA7">
      <w:pPr>
        <w:shd w:val="clear" w:color="auto" w:fill="FFFFFF" w:themeFill="background1"/>
        <w:rPr>
          <w:sz w:val="24"/>
          <w:szCs w:val="24"/>
        </w:rPr>
      </w:pPr>
    </w:p>
    <w:p w:rsidR="00D63CA7" w:rsidRDefault="004276F5" w:rsidP="00D63CA7">
      <w:pPr>
        <w:shd w:val="clear" w:color="auto" w:fill="FFFFFF" w:themeFill="background1"/>
        <w:rPr>
          <w:sz w:val="24"/>
          <w:szCs w:val="24"/>
        </w:rPr>
      </w:pPr>
      <w:proofErr w:type="spellStart"/>
      <w:r>
        <w:rPr>
          <w:sz w:val="24"/>
          <w:szCs w:val="24"/>
        </w:rPr>
        <w:t>StrongBike</w:t>
      </w:r>
      <w:proofErr w:type="spellEnd"/>
      <w:r>
        <w:rPr>
          <w:sz w:val="24"/>
          <w:szCs w:val="24"/>
        </w:rPr>
        <w:t xml:space="preserve"> V</w:t>
      </w:r>
      <w:r w:rsidR="00D63CA7">
        <w:rPr>
          <w:sz w:val="24"/>
          <w:szCs w:val="24"/>
        </w:rPr>
        <w:t>ám nabízí hned několik výhod</w:t>
      </w:r>
      <w:r w:rsidR="00F96DB9">
        <w:rPr>
          <w:sz w:val="24"/>
          <w:szCs w:val="24"/>
        </w:rPr>
        <w:t xml:space="preserve"> týkajících se zlepšení fyzické kondice, </w:t>
      </w:r>
      <w:r w:rsidR="00D2587F">
        <w:rPr>
          <w:sz w:val="24"/>
          <w:szCs w:val="24"/>
        </w:rPr>
        <w:t>svalové síly, případně vám pomůže</w:t>
      </w:r>
      <w:r w:rsidR="00F96DB9">
        <w:rPr>
          <w:sz w:val="24"/>
          <w:szCs w:val="24"/>
        </w:rPr>
        <w:t xml:space="preserve"> zhubnout.</w:t>
      </w:r>
    </w:p>
    <w:p w:rsidR="00F96DB9" w:rsidRDefault="00F96DB9" w:rsidP="00F96DB9">
      <w:pPr>
        <w:pStyle w:val="Odstavecseseznamem"/>
        <w:numPr>
          <w:ilvl w:val="0"/>
          <w:numId w:val="4"/>
        </w:num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Zahřívací fáze</w:t>
      </w:r>
    </w:p>
    <w:p w:rsidR="00F96DB9" w:rsidRDefault="004276F5" w:rsidP="00F96DB9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Tato fáze V</w:t>
      </w:r>
      <w:r w:rsidR="00F96DB9" w:rsidRPr="00F96DB9">
        <w:rPr>
          <w:sz w:val="24"/>
          <w:szCs w:val="24"/>
        </w:rPr>
        <w:t xml:space="preserve">ám </w:t>
      </w:r>
      <w:r w:rsidR="00F96DB9">
        <w:rPr>
          <w:sz w:val="24"/>
          <w:szCs w:val="24"/>
        </w:rPr>
        <w:t>pomůže správně zaktivovat tělo a dostat krev do pracujícího svalstva. Rovněž snižuje riziko</w:t>
      </w:r>
      <w:r w:rsidR="00667F4D">
        <w:rPr>
          <w:sz w:val="24"/>
          <w:szCs w:val="24"/>
        </w:rPr>
        <w:t xml:space="preserve"> zranění</w:t>
      </w:r>
      <w:r w:rsidR="00F96DB9">
        <w:rPr>
          <w:sz w:val="24"/>
          <w:szCs w:val="24"/>
        </w:rPr>
        <w:t xml:space="preserve">. Doporučujeme před každým tréninkem provést několik protahovacích </w:t>
      </w:r>
      <w:r w:rsidR="00667F4D">
        <w:rPr>
          <w:sz w:val="24"/>
          <w:szCs w:val="24"/>
        </w:rPr>
        <w:t>cvičení, jak</w:t>
      </w:r>
      <w:r w:rsidR="00F96DB9">
        <w:rPr>
          <w:sz w:val="24"/>
          <w:szCs w:val="24"/>
        </w:rPr>
        <w:t xml:space="preserve"> je uvedeno níže. </w:t>
      </w:r>
      <w:r w:rsidR="00667F4D">
        <w:rPr>
          <w:sz w:val="24"/>
          <w:szCs w:val="24"/>
        </w:rPr>
        <w:t>V každé poloze setrvat 30 s a nevytvářet nepřiměřenou sílu, tlak, nebo trhavé pohyby. V případě bolesti ihned přestat.</w:t>
      </w:r>
    </w:p>
    <w:p w:rsidR="00667F4D" w:rsidRDefault="00667F4D" w:rsidP="00F96DB9">
      <w:pPr>
        <w:shd w:val="clear" w:color="auto" w:fill="FFFFFF" w:themeFill="background1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53100" cy="2343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F5" w:rsidRDefault="004276F5" w:rsidP="00F96DB9">
      <w:pPr>
        <w:shd w:val="clear" w:color="auto" w:fill="FFFFFF" w:themeFill="background1"/>
        <w:rPr>
          <w:sz w:val="24"/>
          <w:szCs w:val="24"/>
        </w:rPr>
      </w:pPr>
    </w:p>
    <w:p w:rsidR="004276F5" w:rsidRDefault="004276F5" w:rsidP="00F96DB9">
      <w:pPr>
        <w:shd w:val="clear" w:color="auto" w:fill="FFFFFF" w:themeFill="background1"/>
        <w:rPr>
          <w:sz w:val="24"/>
          <w:szCs w:val="24"/>
        </w:rPr>
      </w:pPr>
    </w:p>
    <w:p w:rsidR="0080103E" w:rsidRDefault="0080103E" w:rsidP="0080103E">
      <w:pPr>
        <w:pStyle w:val="Odstavecseseznamem"/>
        <w:numPr>
          <w:ilvl w:val="0"/>
          <w:numId w:val="4"/>
        </w:numPr>
        <w:shd w:val="clear" w:color="auto" w:fill="FFFFFF" w:themeFill="background1"/>
        <w:rPr>
          <w:sz w:val="24"/>
          <w:szCs w:val="24"/>
        </w:rPr>
      </w:pPr>
      <w:r w:rsidRPr="0080103E">
        <w:rPr>
          <w:sz w:val="24"/>
          <w:szCs w:val="24"/>
        </w:rPr>
        <w:lastRenderedPageBreak/>
        <w:t>Hlavní část</w:t>
      </w:r>
    </w:p>
    <w:p w:rsidR="0080103E" w:rsidRDefault="0080103E" w:rsidP="0080103E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Fáze, ve které můžete využít veškeré své úsilí. Pravidelným tréninkem se svaly v nohách stanou silnějšími. Měňte tempo a neustále se zlepšujte. Při vašem tréninku můžete využít odlišných zón srdeční frekvence.</w:t>
      </w:r>
    </w:p>
    <w:p w:rsidR="0080103E" w:rsidRDefault="0080103E" w:rsidP="0080103E">
      <w:pPr>
        <w:shd w:val="clear" w:color="auto" w:fill="FFFFFF" w:themeFill="background1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86400" cy="25241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B" w:rsidRDefault="00DE305B" w:rsidP="00D2587F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E305B">
        <w:rPr>
          <w:b/>
          <w:sz w:val="24"/>
          <w:szCs w:val="24"/>
        </w:rPr>
        <w:t>Tato fáze by měla u většiny lidí trvat nejméně 12 minut</w:t>
      </w:r>
    </w:p>
    <w:p w:rsidR="00DE305B" w:rsidRDefault="00DE305B" w:rsidP="0080103E">
      <w:pPr>
        <w:shd w:val="clear" w:color="auto" w:fill="FFFFFF" w:themeFill="background1"/>
        <w:rPr>
          <w:sz w:val="24"/>
          <w:szCs w:val="24"/>
        </w:rPr>
      </w:pPr>
      <w:r w:rsidRPr="00DE305B">
        <w:rPr>
          <w:sz w:val="24"/>
          <w:szCs w:val="24"/>
        </w:rPr>
        <w:t xml:space="preserve">Fáze zklidnění má činnost kardiovaskulárního systému </w:t>
      </w:r>
      <w:r w:rsidR="004276F5">
        <w:rPr>
          <w:sz w:val="24"/>
          <w:szCs w:val="24"/>
        </w:rPr>
        <w:t xml:space="preserve">postupně </w:t>
      </w:r>
      <w:r w:rsidRPr="00DE305B">
        <w:rPr>
          <w:sz w:val="24"/>
          <w:szCs w:val="24"/>
        </w:rPr>
        <w:t xml:space="preserve">snížit. Ve sníženém tempu </w:t>
      </w:r>
      <w:proofErr w:type="gramStart"/>
      <w:r w:rsidRPr="00DE305B">
        <w:rPr>
          <w:sz w:val="24"/>
          <w:szCs w:val="24"/>
        </w:rPr>
        <w:t>pokračujte</w:t>
      </w:r>
      <w:proofErr w:type="gramEnd"/>
      <w:r w:rsidRPr="00DE305B">
        <w:rPr>
          <w:sz w:val="24"/>
          <w:szCs w:val="24"/>
        </w:rPr>
        <w:t xml:space="preserve"> dalších 5 min. Na závěr opět </w:t>
      </w:r>
      <w:proofErr w:type="gramStart"/>
      <w:r w:rsidRPr="00DE305B">
        <w:rPr>
          <w:sz w:val="24"/>
          <w:szCs w:val="24"/>
        </w:rPr>
        <w:t>zařaďte</w:t>
      </w:r>
      <w:proofErr w:type="gramEnd"/>
      <w:r w:rsidRPr="00DE305B">
        <w:rPr>
          <w:sz w:val="24"/>
          <w:szCs w:val="24"/>
        </w:rPr>
        <w:t xml:space="preserve"> protahovací cviky. </w:t>
      </w:r>
      <w:r>
        <w:rPr>
          <w:sz w:val="24"/>
          <w:szCs w:val="24"/>
        </w:rPr>
        <w:br/>
        <w:t>Čím více se bude vaše kondice zlepšovat, tím více budete muset upravovat tréninkové proměnné. Doporučujeme trénovat alespoň třikrát v týdnu, ideálně</w:t>
      </w:r>
      <w:r w:rsidR="00D2587F">
        <w:rPr>
          <w:sz w:val="24"/>
          <w:szCs w:val="24"/>
        </w:rPr>
        <w:t xml:space="preserve"> však</w:t>
      </w:r>
      <w:r>
        <w:rPr>
          <w:sz w:val="24"/>
          <w:szCs w:val="24"/>
        </w:rPr>
        <w:t xml:space="preserve"> každý den.</w:t>
      </w:r>
    </w:p>
    <w:p w:rsidR="00DE305B" w:rsidRPr="00B83E69" w:rsidRDefault="00DE305B" w:rsidP="0080103E">
      <w:pPr>
        <w:shd w:val="clear" w:color="auto" w:fill="FFFFFF" w:themeFill="background1"/>
        <w:rPr>
          <w:b/>
          <w:sz w:val="24"/>
          <w:szCs w:val="24"/>
        </w:rPr>
      </w:pPr>
      <w:r w:rsidRPr="00B83E69">
        <w:rPr>
          <w:b/>
          <w:sz w:val="24"/>
          <w:szCs w:val="24"/>
        </w:rPr>
        <w:t>POSILOVÁNÍ SVALŮ</w:t>
      </w:r>
    </w:p>
    <w:p w:rsidR="00B83E69" w:rsidRDefault="00D2587F" w:rsidP="0080103E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Pokud chcete posilovat svaly, je nutné si nastavit</w:t>
      </w:r>
      <w:r w:rsidR="004276F5">
        <w:rPr>
          <w:sz w:val="24"/>
          <w:szCs w:val="24"/>
        </w:rPr>
        <w:t xml:space="preserve"> vyšší stupeň odporu. Jestliže V</w:t>
      </w:r>
      <w:r>
        <w:rPr>
          <w:sz w:val="24"/>
          <w:szCs w:val="24"/>
        </w:rPr>
        <w:t xml:space="preserve">ám jde </w:t>
      </w:r>
      <w:r w:rsidR="000A4362">
        <w:rPr>
          <w:sz w:val="24"/>
          <w:szCs w:val="24"/>
        </w:rPr>
        <w:t xml:space="preserve">jen </w:t>
      </w:r>
      <w:r>
        <w:rPr>
          <w:sz w:val="24"/>
          <w:szCs w:val="24"/>
        </w:rPr>
        <w:t>o rozvoj svalové vytrvalosti</w:t>
      </w:r>
      <w:r w:rsidR="000A4362">
        <w:rPr>
          <w:sz w:val="24"/>
          <w:szCs w:val="24"/>
        </w:rPr>
        <w:t>,</w:t>
      </w:r>
      <w:r>
        <w:rPr>
          <w:sz w:val="24"/>
          <w:szCs w:val="24"/>
        </w:rPr>
        <w:t xml:space="preserve"> zvolte si nižší tempo, ale cvičte po co nejdelší dobu. V závěru hlavní fáze </w:t>
      </w:r>
      <w:r w:rsidR="000A4362">
        <w:rPr>
          <w:sz w:val="24"/>
          <w:szCs w:val="24"/>
        </w:rPr>
        <w:t>byste však</w:t>
      </w:r>
      <w:r>
        <w:rPr>
          <w:sz w:val="24"/>
          <w:szCs w:val="24"/>
        </w:rPr>
        <w:t xml:space="preserve"> měli zvýšit své úsilí a trénovat </w:t>
      </w:r>
      <w:r w:rsidR="000A4362">
        <w:rPr>
          <w:sz w:val="24"/>
          <w:szCs w:val="24"/>
        </w:rPr>
        <w:t xml:space="preserve">ještě </w:t>
      </w:r>
      <w:r>
        <w:rPr>
          <w:sz w:val="24"/>
          <w:szCs w:val="24"/>
        </w:rPr>
        <w:t>tvrději.</w:t>
      </w:r>
      <w:r w:rsidR="004276F5">
        <w:rPr>
          <w:sz w:val="24"/>
          <w:szCs w:val="24"/>
        </w:rPr>
        <w:t xml:space="preserve"> Případně se ve V</w:t>
      </w:r>
      <w:r w:rsidR="000A4362">
        <w:rPr>
          <w:sz w:val="24"/>
          <w:szCs w:val="24"/>
        </w:rPr>
        <w:t>ašem tréninku můžete držet zón srdeční frekvence.</w:t>
      </w:r>
    </w:p>
    <w:p w:rsidR="00DE305B" w:rsidRPr="00B83E69" w:rsidRDefault="00DE305B" w:rsidP="0080103E">
      <w:pPr>
        <w:shd w:val="clear" w:color="auto" w:fill="FFFFFF" w:themeFill="background1"/>
        <w:rPr>
          <w:b/>
          <w:sz w:val="24"/>
          <w:szCs w:val="24"/>
        </w:rPr>
      </w:pPr>
      <w:r w:rsidRPr="00B83E69">
        <w:rPr>
          <w:b/>
          <w:sz w:val="24"/>
          <w:szCs w:val="24"/>
        </w:rPr>
        <w:t>SHAZOVÁNÍ VÁHY</w:t>
      </w:r>
    </w:p>
    <w:p w:rsidR="00B83E69" w:rsidRDefault="00B83E69" w:rsidP="0080103E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Zde je důležitým faktorem velikost úsilí, které vložíte do tréninku. Čím tvrdší a delší bude, tím více kalorií můžete spálit. </w:t>
      </w:r>
      <w:bookmarkStart w:id="0" w:name="_GoBack"/>
      <w:bookmarkEnd w:id="0"/>
    </w:p>
    <w:p w:rsidR="00DE305B" w:rsidRPr="00B83E69" w:rsidRDefault="00DE305B" w:rsidP="0080103E">
      <w:pPr>
        <w:shd w:val="clear" w:color="auto" w:fill="FFFFFF" w:themeFill="background1"/>
        <w:rPr>
          <w:b/>
          <w:sz w:val="24"/>
          <w:szCs w:val="24"/>
        </w:rPr>
      </w:pPr>
      <w:r w:rsidRPr="00B83E69">
        <w:rPr>
          <w:b/>
          <w:sz w:val="24"/>
          <w:szCs w:val="24"/>
        </w:rPr>
        <w:t>POUŽITÍ</w:t>
      </w:r>
    </w:p>
    <w:p w:rsidR="00DE305B" w:rsidRDefault="00DE305B" w:rsidP="0080103E">
      <w:pPr>
        <w:shd w:val="clear" w:color="auto" w:fill="FFFFFF" w:themeFill="background1"/>
        <w:rPr>
          <w:b/>
          <w:sz w:val="24"/>
          <w:szCs w:val="24"/>
        </w:rPr>
      </w:pPr>
      <w:r>
        <w:rPr>
          <w:sz w:val="24"/>
          <w:szCs w:val="24"/>
        </w:rPr>
        <w:t>Pomocí kulové kliky můžete měnit vel</w:t>
      </w:r>
      <w:r w:rsidR="00D2587F">
        <w:rPr>
          <w:sz w:val="24"/>
          <w:szCs w:val="24"/>
        </w:rPr>
        <w:t>i</w:t>
      </w:r>
      <w:r>
        <w:rPr>
          <w:sz w:val="24"/>
          <w:szCs w:val="24"/>
        </w:rPr>
        <w:t>kos</w:t>
      </w:r>
      <w:r w:rsidR="00B83E69">
        <w:rPr>
          <w:sz w:val="24"/>
          <w:szCs w:val="24"/>
        </w:rPr>
        <w:t>t odporu. Vysoký odpor ztěžuje lokomoci, nízký naopak usnadňuje. Pro co nejlepší výsledky měňte velikost odporu v průběhu tréninku.</w:t>
      </w:r>
    </w:p>
    <w:p w:rsidR="00DE305B" w:rsidRPr="00DE305B" w:rsidRDefault="00DE305B" w:rsidP="0080103E">
      <w:pPr>
        <w:shd w:val="clear" w:color="auto" w:fill="FFFFFF" w:themeFill="background1"/>
        <w:rPr>
          <w:sz w:val="24"/>
          <w:szCs w:val="24"/>
        </w:rPr>
      </w:pPr>
    </w:p>
    <w:sectPr w:rsidR="00DE305B" w:rsidRPr="00DE30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E14" w:rsidRDefault="00096E14" w:rsidP="006F68A0">
      <w:pPr>
        <w:spacing w:after="0" w:line="240" w:lineRule="auto"/>
      </w:pPr>
      <w:r>
        <w:separator/>
      </w:r>
    </w:p>
  </w:endnote>
  <w:endnote w:type="continuationSeparator" w:id="0">
    <w:p w:rsidR="00096E14" w:rsidRDefault="00096E14" w:rsidP="006F6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E14" w:rsidRDefault="00096E14" w:rsidP="006F68A0">
      <w:pPr>
        <w:spacing w:after="0" w:line="240" w:lineRule="auto"/>
      </w:pPr>
      <w:r>
        <w:separator/>
      </w:r>
    </w:p>
  </w:footnote>
  <w:footnote w:type="continuationSeparator" w:id="0">
    <w:p w:rsidR="00096E14" w:rsidRDefault="00096E14" w:rsidP="006F6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D46"/>
    <w:multiLevelType w:val="hybridMultilevel"/>
    <w:tmpl w:val="9786746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822AF"/>
    <w:multiLevelType w:val="hybridMultilevel"/>
    <w:tmpl w:val="C94625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F1A17"/>
    <w:multiLevelType w:val="hybridMultilevel"/>
    <w:tmpl w:val="BF1C4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A95146"/>
    <w:multiLevelType w:val="hybridMultilevel"/>
    <w:tmpl w:val="874AB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9FC"/>
    <w:rsid w:val="0000094D"/>
    <w:rsid w:val="0001149E"/>
    <w:rsid w:val="00013CD3"/>
    <w:rsid w:val="00062A91"/>
    <w:rsid w:val="00096E14"/>
    <w:rsid w:val="000A4362"/>
    <w:rsid w:val="000B62F7"/>
    <w:rsid w:val="001E5137"/>
    <w:rsid w:val="002155D6"/>
    <w:rsid w:val="00221FD7"/>
    <w:rsid w:val="00241F19"/>
    <w:rsid w:val="00282D38"/>
    <w:rsid w:val="00284E06"/>
    <w:rsid w:val="002D479B"/>
    <w:rsid w:val="002F5D11"/>
    <w:rsid w:val="00370E18"/>
    <w:rsid w:val="003B76BF"/>
    <w:rsid w:val="003C0874"/>
    <w:rsid w:val="003F49FC"/>
    <w:rsid w:val="004276F5"/>
    <w:rsid w:val="00484387"/>
    <w:rsid w:val="004B40FA"/>
    <w:rsid w:val="005075FA"/>
    <w:rsid w:val="0057449A"/>
    <w:rsid w:val="00574FD0"/>
    <w:rsid w:val="005873E5"/>
    <w:rsid w:val="005A780F"/>
    <w:rsid w:val="005B2151"/>
    <w:rsid w:val="005C3B23"/>
    <w:rsid w:val="00667F4D"/>
    <w:rsid w:val="006F68A0"/>
    <w:rsid w:val="00714C65"/>
    <w:rsid w:val="00771EBF"/>
    <w:rsid w:val="00776000"/>
    <w:rsid w:val="00795C7A"/>
    <w:rsid w:val="0080103E"/>
    <w:rsid w:val="00845E84"/>
    <w:rsid w:val="00881E39"/>
    <w:rsid w:val="0098014F"/>
    <w:rsid w:val="009B6DB2"/>
    <w:rsid w:val="009E63EF"/>
    <w:rsid w:val="00A34699"/>
    <w:rsid w:val="00AA5041"/>
    <w:rsid w:val="00AB68B2"/>
    <w:rsid w:val="00AF0710"/>
    <w:rsid w:val="00B34865"/>
    <w:rsid w:val="00B83E69"/>
    <w:rsid w:val="00BF45A4"/>
    <w:rsid w:val="00C275A0"/>
    <w:rsid w:val="00C27ABB"/>
    <w:rsid w:val="00C305E3"/>
    <w:rsid w:val="00C35BDA"/>
    <w:rsid w:val="00C4076D"/>
    <w:rsid w:val="00C43690"/>
    <w:rsid w:val="00C71653"/>
    <w:rsid w:val="00CE5040"/>
    <w:rsid w:val="00CF6558"/>
    <w:rsid w:val="00D12A91"/>
    <w:rsid w:val="00D2587F"/>
    <w:rsid w:val="00D331AF"/>
    <w:rsid w:val="00D625EC"/>
    <w:rsid w:val="00D63CA7"/>
    <w:rsid w:val="00DE305B"/>
    <w:rsid w:val="00E13C0C"/>
    <w:rsid w:val="00E14DC3"/>
    <w:rsid w:val="00E653D7"/>
    <w:rsid w:val="00EA1D1B"/>
    <w:rsid w:val="00EA2134"/>
    <w:rsid w:val="00ED18C7"/>
    <w:rsid w:val="00EE66A4"/>
    <w:rsid w:val="00EF5515"/>
    <w:rsid w:val="00F14E32"/>
    <w:rsid w:val="00F1544A"/>
    <w:rsid w:val="00F40165"/>
    <w:rsid w:val="00F76A4E"/>
    <w:rsid w:val="00F96DB9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4DC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6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68A0"/>
  </w:style>
  <w:style w:type="paragraph" w:styleId="Zpat">
    <w:name w:val="footer"/>
    <w:basedOn w:val="Normln"/>
    <w:link w:val="ZpatChar"/>
    <w:uiPriority w:val="99"/>
    <w:unhideWhenUsed/>
    <w:rsid w:val="006F6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68A0"/>
  </w:style>
  <w:style w:type="table" w:styleId="Mkatabulky">
    <w:name w:val="Table Grid"/>
    <w:basedOn w:val="Normlntabulka"/>
    <w:uiPriority w:val="39"/>
    <w:rsid w:val="006F6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1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4DC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6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68A0"/>
  </w:style>
  <w:style w:type="paragraph" w:styleId="Zpat">
    <w:name w:val="footer"/>
    <w:basedOn w:val="Normln"/>
    <w:link w:val="ZpatChar"/>
    <w:uiPriority w:val="99"/>
    <w:unhideWhenUsed/>
    <w:rsid w:val="006F6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68A0"/>
  </w:style>
  <w:style w:type="table" w:styleId="Mkatabulky">
    <w:name w:val="Table Grid"/>
    <w:basedOn w:val="Normlntabulka"/>
    <w:uiPriority w:val="39"/>
    <w:rsid w:val="006F6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1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9</Pages>
  <Words>1464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Juřík</dc:creator>
  <cp:keywords/>
  <dc:description/>
  <cp:lastModifiedBy>ucitel</cp:lastModifiedBy>
  <cp:revision>2</cp:revision>
  <dcterms:created xsi:type="dcterms:W3CDTF">2018-08-30T07:23:00Z</dcterms:created>
  <dcterms:modified xsi:type="dcterms:W3CDTF">2018-09-01T09:08:00Z</dcterms:modified>
</cp:coreProperties>
</file>